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320E" w14:textId="6D67F696" w:rsidR="00552A24" w:rsidRPr="00503856" w:rsidRDefault="008F7179" w:rsidP="008F201C">
      <w:pPr>
        <w:spacing w:after="31" w:line="259" w:lineRule="auto"/>
        <w:ind w:right="3"/>
        <w:jc w:val="center"/>
        <w:rPr>
          <w:rFonts w:asciiTheme="minorHAnsi" w:hAnsiTheme="minorHAnsi" w:cstheme="minorHAnsi"/>
          <w:szCs w:val="24"/>
        </w:rPr>
      </w:pPr>
      <w:r w:rsidRPr="00503856">
        <w:rPr>
          <w:rFonts w:asciiTheme="minorHAnsi" w:hAnsiTheme="minorHAnsi" w:cstheme="minorHAnsi"/>
          <w:b/>
          <w:szCs w:val="24"/>
        </w:rPr>
        <w:t xml:space="preserve">Karta procedury zadania - </w:t>
      </w:r>
      <w:r w:rsidR="00D2497C" w:rsidRPr="00503856">
        <w:rPr>
          <w:rFonts w:asciiTheme="minorHAnsi" w:hAnsiTheme="minorHAnsi" w:cstheme="minorHAnsi"/>
          <w:b/>
          <w:szCs w:val="24"/>
        </w:rPr>
        <w:t>zasiłek pielęgnacyjny</w:t>
      </w:r>
    </w:p>
    <w:p w14:paraId="5903014D" w14:textId="77777777" w:rsidR="00B77DF1" w:rsidRPr="00503856" w:rsidRDefault="00B77DF1">
      <w:pPr>
        <w:spacing w:after="0" w:line="259" w:lineRule="auto"/>
        <w:ind w:right="6"/>
        <w:jc w:val="center"/>
        <w:rPr>
          <w:rFonts w:asciiTheme="minorHAnsi" w:hAnsiTheme="minorHAnsi" w:cstheme="minorHAnsi"/>
          <w:b/>
          <w:szCs w:val="24"/>
        </w:rPr>
      </w:pPr>
    </w:p>
    <w:p w14:paraId="045FEFA2" w14:textId="77777777" w:rsidR="00B77DF1" w:rsidRPr="008F201C" w:rsidRDefault="00B77DF1" w:rsidP="008F201C">
      <w:pPr>
        <w:pStyle w:val="Bezodstpw"/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  <w:u w:val="single"/>
        </w:rPr>
        <w:t>Zasiłek pielęgnacyjny</w:t>
      </w:r>
      <w:r w:rsidRPr="008F201C">
        <w:rPr>
          <w:rFonts w:asciiTheme="minorHAnsi" w:hAnsiTheme="minorHAnsi" w:cstheme="minorHAnsi"/>
          <w:sz w:val="22"/>
        </w:rPr>
        <w:t xml:space="preserve"> przyznaje się w celu częściowego pokrycia wydatków wynikających z konieczności zapewnienia opieki i pomocy innej osoby w związku z niezdolnością do samodzielnej egzystencji.</w:t>
      </w:r>
    </w:p>
    <w:p w14:paraId="6F78BFC3" w14:textId="3A8EFB75" w:rsidR="00B77DF1" w:rsidRPr="008F201C" w:rsidRDefault="00B77DF1" w:rsidP="008F201C">
      <w:pPr>
        <w:pStyle w:val="Bezodstpw"/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>Zasiłek pielęgnacyjny przysługuje:</w:t>
      </w:r>
    </w:p>
    <w:p w14:paraId="06619899" w14:textId="77777777" w:rsidR="00B77DF1" w:rsidRPr="008F201C" w:rsidRDefault="00B77DF1" w:rsidP="008F201C">
      <w:pPr>
        <w:pStyle w:val="Bezodstpw"/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>1) niepełnosprawnemu dziecku;</w:t>
      </w:r>
    </w:p>
    <w:p w14:paraId="6927E9B1" w14:textId="77777777" w:rsidR="00B77DF1" w:rsidRPr="008F201C" w:rsidRDefault="00B77DF1" w:rsidP="008F201C">
      <w:pPr>
        <w:pStyle w:val="Bezodstpw"/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>2) osobie niepełnosprawnej w wieku powyżej 16. roku życia, jeżeli legitymuje się orzeczeniem o znacznym stopniu niepełnosprawności;</w:t>
      </w:r>
    </w:p>
    <w:p w14:paraId="3B3D0969" w14:textId="77777777" w:rsidR="00B77DF1" w:rsidRPr="008F201C" w:rsidRDefault="00B77DF1" w:rsidP="008F201C">
      <w:pPr>
        <w:pStyle w:val="Bezodstpw"/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>3) osobie, która ukończyła 75 lat.</w:t>
      </w:r>
    </w:p>
    <w:p w14:paraId="2F9EE061" w14:textId="29C90590" w:rsidR="00B77DF1" w:rsidRPr="008F201C" w:rsidRDefault="00B77DF1" w:rsidP="008F201C">
      <w:pPr>
        <w:pStyle w:val="Bezodstpw"/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>Zasiłek pielęgnacyjny przysługuje także osobie niepełnosprawnej w wieku powyżej 16. roku życia legitymującej się orzeczeniem o umiarkowanym stopniu niepełnosprawności, jeżeli niepełnosprawność powstała w wieku do ukończenia 21. roku życia.</w:t>
      </w:r>
    </w:p>
    <w:p w14:paraId="3B2B7BEE" w14:textId="2A8E53C7" w:rsidR="0049215D" w:rsidRPr="008F201C" w:rsidRDefault="0049215D" w:rsidP="008F201C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Zasiłek pielęgnacyjny nie jest uzależniony od dochodu rodziny. Wysokość zasiłku pielęgnacyjnego wynosi:  od 01.11.2019 -  </w:t>
      </w:r>
      <w:r w:rsidRPr="008F201C">
        <w:rPr>
          <w:rFonts w:asciiTheme="minorHAnsi" w:hAnsiTheme="minorHAnsi" w:cstheme="minorHAnsi"/>
          <w:bCs/>
          <w:sz w:val="22"/>
        </w:rPr>
        <w:t>215,84</w:t>
      </w:r>
      <w:r w:rsidRPr="008F201C">
        <w:rPr>
          <w:rFonts w:asciiTheme="minorHAnsi" w:hAnsiTheme="minorHAnsi" w:cstheme="minorHAnsi"/>
          <w:sz w:val="22"/>
        </w:rPr>
        <w:t xml:space="preserve"> zł miesięcznie. </w:t>
      </w:r>
    </w:p>
    <w:p w14:paraId="2106A5F1" w14:textId="77777777" w:rsidR="00B77DF1" w:rsidRPr="008F201C" w:rsidRDefault="00D2497C" w:rsidP="008F201C">
      <w:pPr>
        <w:spacing w:after="17" w:line="276" w:lineRule="auto"/>
        <w:ind w:left="0" w:firstLine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8F201C">
        <w:rPr>
          <w:rFonts w:asciiTheme="minorHAnsi" w:hAnsiTheme="minorHAnsi" w:cstheme="minorHAnsi"/>
          <w:sz w:val="22"/>
        </w:rPr>
        <w:t xml:space="preserve"> </w:t>
      </w:r>
      <w:r w:rsidR="00B77DF1" w:rsidRPr="008F201C">
        <w:rPr>
          <w:rFonts w:asciiTheme="minorHAnsi" w:hAnsiTheme="minorHAnsi" w:cstheme="minorHAnsi"/>
          <w:b/>
          <w:sz w:val="22"/>
          <w:u w:val="single"/>
        </w:rPr>
        <w:t>Procedura ubiegania się o pomoc:</w:t>
      </w:r>
    </w:p>
    <w:p w14:paraId="1718DECD" w14:textId="77777777" w:rsidR="00B77DF1" w:rsidRPr="008F201C" w:rsidRDefault="00B77DF1" w:rsidP="008F201C">
      <w:pPr>
        <w:spacing w:after="17"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b/>
          <w:sz w:val="22"/>
        </w:rPr>
        <w:t>1. Złożenie wniosku: w MGOPS w Mroczy, ul. Łąkowa 7 , 89-115</w:t>
      </w:r>
    </w:p>
    <w:p w14:paraId="3028268E" w14:textId="77777777" w:rsidR="00B77DF1" w:rsidRPr="008F201C" w:rsidRDefault="00B77DF1" w:rsidP="008F201C">
      <w:pPr>
        <w:spacing w:after="17"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>- osobiście</w:t>
      </w:r>
    </w:p>
    <w:p w14:paraId="0F5BE563" w14:textId="77777777" w:rsidR="00B77DF1" w:rsidRPr="008F201C" w:rsidRDefault="00B77DF1" w:rsidP="008F201C">
      <w:pPr>
        <w:spacing w:after="17"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>- pocztą</w:t>
      </w:r>
    </w:p>
    <w:p w14:paraId="537BCB99" w14:textId="77777777" w:rsidR="00B77DF1" w:rsidRPr="008F201C" w:rsidRDefault="00B77DF1" w:rsidP="008F201C">
      <w:pPr>
        <w:spacing w:after="17"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elektronicznie poprzez </w:t>
      </w:r>
      <w:proofErr w:type="spellStart"/>
      <w:r w:rsidRPr="008F201C">
        <w:rPr>
          <w:rFonts w:asciiTheme="minorHAnsi" w:hAnsiTheme="minorHAnsi" w:cstheme="minorHAnsi"/>
          <w:sz w:val="22"/>
        </w:rPr>
        <w:t>ePUAP</w:t>
      </w:r>
      <w:proofErr w:type="spellEnd"/>
      <w:r w:rsidRPr="008F201C">
        <w:rPr>
          <w:rFonts w:asciiTheme="minorHAnsi" w:hAnsiTheme="minorHAnsi" w:cstheme="minorHAnsi"/>
          <w:sz w:val="22"/>
        </w:rPr>
        <w:t>, EMPATIA</w:t>
      </w:r>
    </w:p>
    <w:p w14:paraId="45EA44CB" w14:textId="4149CACD" w:rsidR="00552A24" w:rsidRPr="008F201C" w:rsidRDefault="00D2497C" w:rsidP="008F201C">
      <w:pPr>
        <w:spacing w:after="26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b/>
          <w:sz w:val="22"/>
        </w:rPr>
        <w:t xml:space="preserve">2. Wymagane </w:t>
      </w:r>
      <w:r w:rsidR="00B77DF1" w:rsidRPr="008F201C">
        <w:rPr>
          <w:rFonts w:asciiTheme="minorHAnsi" w:hAnsiTheme="minorHAnsi" w:cstheme="minorHAnsi"/>
          <w:b/>
          <w:sz w:val="22"/>
        </w:rPr>
        <w:t>dokumenty</w:t>
      </w:r>
      <w:r w:rsidRPr="008F201C">
        <w:rPr>
          <w:rFonts w:asciiTheme="minorHAnsi" w:hAnsiTheme="minorHAnsi" w:cstheme="minorHAnsi"/>
          <w:b/>
          <w:sz w:val="22"/>
        </w:rPr>
        <w:t xml:space="preserve">: </w:t>
      </w:r>
    </w:p>
    <w:p w14:paraId="475E08B8" w14:textId="77777777" w:rsidR="00552A24" w:rsidRPr="008F201C" w:rsidRDefault="00D2497C" w:rsidP="008F201C">
      <w:pPr>
        <w:numPr>
          <w:ilvl w:val="0"/>
          <w:numId w:val="3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orzeczenie o niepełnosprawności lub znacznym stopniu niepełnosprawności, </w:t>
      </w:r>
    </w:p>
    <w:p w14:paraId="7D816709" w14:textId="77777777" w:rsidR="00552A24" w:rsidRPr="008F201C" w:rsidRDefault="00D2497C" w:rsidP="008F201C">
      <w:pPr>
        <w:numPr>
          <w:ilvl w:val="0"/>
          <w:numId w:val="3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orzeczenie o umiarkowanym stopniu niepełnosprawności, jeżeli niepełnosprawność ta powstała przed 21 rokiem życia </w:t>
      </w:r>
    </w:p>
    <w:p w14:paraId="7ED9948F" w14:textId="288C4A6F" w:rsidR="00552A24" w:rsidRPr="008F201C" w:rsidRDefault="008F201C" w:rsidP="008F201C">
      <w:pPr>
        <w:spacing w:after="26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b/>
          <w:bCs/>
          <w:sz w:val="22"/>
        </w:rPr>
        <w:t>3</w:t>
      </w:r>
      <w:r>
        <w:rPr>
          <w:rFonts w:asciiTheme="minorHAnsi" w:hAnsiTheme="minorHAnsi" w:cstheme="minorHAnsi"/>
          <w:sz w:val="22"/>
        </w:rPr>
        <w:t>.</w:t>
      </w:r>
      <w:r w:rsidR="00D2497C" w:rsidRPr="008F201C">
        <w:rPr>
          <w:rFonts w:asciiTheme="minorHAnsi" w:hAnsiTheme="minorHAnsi" w:cstheme="minorHAnsi"/>
          <w:b/>
          <w:sz w:val="22"/>
        </w:rPr>
        <w:t xml:space="preserve">Nazwa komórki organizacyjnej załatwiającego sprawę: </w:t>
      </w:r>
    </w:p>
    <w:p w14:paraId="7C253C90" w14:textId="485CADDC" w:rsidR="00552A24" w:rsidRPr="008F201C" w:rsidRDefault="00D2497C" w:rsidP="008F201C">
      <w:pPr>
        <w:spacing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Miejsko Gminny Ośrodek Pomocy Społecznej Sekcja Świadczeń - pokój nr </w:t>
      </w:r>
      <w:r w:rsidR="00BE40CB" w:rsidRPr="008F201C">
        <w:rPr>
          <w:rFonts w:asciiTheme="minorHAnsi" w:hAnsiTheme="minorHAnsi" w:cstheme="minorHAnsi"/>
          <w:sz w:val="22"/>
        </w:rPr>
        <w:t>1.2</w:t>
      </w:r>
      <w:r w:rsidRPr="008F201C">
        <w:rPr>
          <w:rFonts w:asciiTheme="minorHAnsi" w:hAnsiTheme="minorHAnsi" w:cstheme="minorHAnsi"/>
          <w:sz w:val="22"/>
        </w:rPr>
        <w:t xml:space="preserve"> nr tel. 52 38563-55 w. 37 lub 531 622 428 </w:t>
      </w:r>
    </w:p>
    <w:p w14:paraId="5369F71D" w14:textId="5C1C9C1D" w:rsidR="00552A24" w:rsidRPr="008F201C" w:rsidRDefault="00D2497C" w:rsidP="008F201C">
      <w:pPr>
        <w:spacing w:after="26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 </w:t>
      </w:r>
      <w:r w:rsidR="008F201C" w:rsidRPr="008F201C">
        <w:rPr>
          <w:rFonts w:asciiTheme="minorHAnsi" w:hAnsiTheme="minorHAnsi" w:cstheme="minorHAnsi"/>
          <w:b/>
          <w:bCs/>
          <w:sz w:val="22"/>
        </w:rPr>
        <w:t>4</w:t>
      </w:r>
      <w:r w:rsidR="008F201C">
        <w:rPr>
          <w:rFonts w:asciiTheme="minorHAnsi" w:hAnsiTheme="minorHAnsi" w:cstheme="minorHAnsi"/>
          <w:sz w:val="22"/>
        </w:rPr>
        <w:t>.</w:t>
      </w:r>
      <w:r w:rsidRPr="008F201C">
        <w:rPr>
          <w:rFonts w:asciiTheme="minorHAnsi" w:hAnsiTheme="minorHAnsi" w:cstheme="minorHAnsi"/>
          <w:b/>
          <w:sz w:val="22"/>
        </w:rPr>
        <w:t>Sposób załatwienia</w:t>
      </w:r>
      <w:r w:rsidR="00B77DF1" w:rsidRPr="008F201C">
        <w:rPr>
          <w:rFonts w:asciiTheme="minorHAnsi" w:hAnsiTheme="minorHAnsi" w:cstheme="minorHAnsi"/>
          <w:b/>
          <w:sz w:val="22"/>
        </w:rPr>
        <w:t xml:space="preserve"> sprawy</w:t>
      </w:r>
      <w:r w:rsidRPr="008F201C">
        <w:rPr>
          <w:rFonts w:asciiTheme="minorHAnsi" w:hAnsiTheme="minorHAnsi" w:cstheme="minorHAnsi"/>
          <w:b/>
          <w:sz w:val="22"/>
        </w:rPr>
        <w:t xml:space="preserve">: </w:t>
      </w:r>
    </w:p>
    <w:p w14:paraId="2339EE33" w14:textId="77777777" w:rsidR="00552A24" w:rsidRPr="008F201C" w:rsidRDefault="00D2497C" w:rsidP="008F201C">
      <w:pPr>
        <w:numPr>
          <w:ilvl w:val="0"/>
          <w:numId w:val="5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przyjęcie wniosku o ustalenie prawa do zasiłku pielęgnacyjnego </w:t>
      </w:r>
    </w:p>
    <w:p w14:paraId="0073EC21" w14:textId="77777777" w:rsidR="00552A24" w:rsidRPr="008F201C" w:rsidRDefault="00D2497C" w:rsidP="008F201C">
      <w:pPr>
        <w:numPr>
          <w:ilvl w:val="0"/>
          <w:numId w:val="5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wezwanie do uzupełnienia wniosku*  </w:t>
      </w:r>
    </w:p>
    <w:p w14:paraId="7A365A0B" w14:textId="77777777" w:rsidR="00552A24" w:rsidRPr="008F201C" w:rsidRDefault="00D2497C" w:rsidP="008F201C">
      <w:pPr>
        <w:numPr>
          <w:ilvl w:val="0"/>
          <w:numId w:val="5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wydanie decyzji administracyjnej na piśmie  </w:t>
      </w:r>
    </w:p>
    <w:p w14:paraId="59B1A2CE" w14:textId="29FA8DF5" w:rsidR="00552A24" w:rsidRPr="008F201C" w:rsidRDefault="00D2497C" w:rsidP="008F201C">
      <w:pPr>
        <w:spacing w:after="17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b/>
          <w:sz w:val="22"/>
        </w:rPr>
        <w:t xml:space="preserve"> 5. </w:t>
      </w:r>
      <w:r w:rsidR="008F201C" w:rsidRPr="008F201C">
        <w:rPr>
          <w:rFonts w:asciiTheme="minorHAnsi" w:hAnsiTheme="minorHAnsi" w:cstheme="minorHAnsi"/>
          <w:b/>
          <w:sz w:val="22"/>
        </w:rPr>
        <w:t>Termin załatwienia sprawy niezwłocznie, nie dłużej niż  miesiąc od złożenia wniosku.</w:t>
      </w:r>
      <w:r w:rsidR="008F201C" w:rsidRPr="00C81220">
        <w:rPr>
          <w:rFonts w:asciiTheme="minorHAnsi" w:hAnsiTheme="minorHAnsi" w:cstheme="minorHAnsi"/>
        </w:rPr>
        <w:t xml:space="preserve"> </w:t>
      </w:r>
      <w:r w:rsidR="008F201C">
        <w:rPr>
          <w:rFonts w:asciiTheme="minorHAnsi" w:hAnsiTheme="minorHAnsi" w:cstheme="minorHAnsi"/>
        </w:rPr>
        <w:t xml:space="preserve">                                                   </w:t>
      </w:r>
    </w:p>
    <w:p w14:paraId="66D243DD" w14:textId="54856DBE" w:rsidR="00552A24" w:rsidRPr="008F201C" w:rsidRDefault="00D2497C" w:rsidP="008F201C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 </w:t>
      </w:r>
      <w:r w:rsidRPr="008F201C">
        <w:rPr>
          <w:rFonts w:asciiTheme="minorHAnsi" w:hAnsiTheme="minorHAnsi" w:cstheme="minorHAnsi"/>
          <w:b/>
          <w:sz w:val="22"/>
        </w:rPr>
        <w:t xml:space="preserve">6. Podstawa prawna: </w:t>
      </w:r>
    </w:p>
    <w:p w14:paraId="2B8253C5" w14:textId="77777777" w:rsidR="00552A24" w:rsidRPr="008F201C" w:rsidRDefault="00D2497C" w:rsidP="008F201C">
      <w:pPr>
        <w:numPr>
          <w:ilvl w:val="0"/>
          <w:numId w:val="6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ustawa z dnia 28 listopada 2003 r. o świadczeniach rodzinnych  </w:t>
      </w:r>
    </w:p>
    <w:p w14:paraId="41D48847" w14:textId="77777777" w:rsidR="00552A24" w:rsidRPr="008F201C" w:rsidRDefault="00D2497C" w:rsidP="008F201C">
      <w:pPr>
        <w:numPr>
          <w:ilvl w:val="0"/>
          <w:numId w:val="6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Rozporządzenie </w:t>
      </w:r>
      <w:proofErr w:type="spellStart"/>
      <w:r w:rsidRPr="008F201C">
        <w:rPr>
          <w:rFonts w:asciiTheme="minorHAnsi" w:hAnsiTheme="minorHAnsi" w:cstheme="minorHAnsi"/>
          <w:sz w:val="22"/>
        </w:rPr>
        <w:t>MPiPS</w:t>
      </w:r>
      <w:proofErr w:type="spellEnd"/>
      <w:r w:rsidRPr="008F201C">
        <w:rPr>
          <w:rFonts w:asciiTheme="minorHAnsi" w:hAnsiTheme="minorHAnsi" w:cstheme="minorHAnsi"/>
          <w:sz w:val="22"/>
        </w:rPr>
        <w:t xml:space="preserve"> z dnia 8 grudnia 2015r. w sprawie sposobu i trybu postępowania w sprawach o świadczenia rodzinne  </w:t>
      </w:r>
    </w:p>
    <w:p w14:paraId="117CF239" w14:textId="77777777" w:rsidR="00552A24" w:rsidRPr="008F201C" w:rsidRDefault="00D2497C" w:rsidP="008F201C">
      <w:pPr>
        <w:numPr>
          <w:ilvl w:val="0"/>
          <w:numId w:val="6"/>
        </w:numPr>
        <w:spacing w:line="276" w:lineRule="auto"/>
        <w:ind w:hanging="139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ustawa z dnia 14 czerwca 1960 r. - Kodeks postępowania administracyjnego  </w:t>
      </w:r>
    </w:p>
    <w:p w14:paraId="2280F0B4" w14:textId="1DCFF96D" w:rsidR="00552A24" w:rsidRPr="008F201C" w:rsidRDefault="00D2497C" w:rsidP="008F201C">
      <w:pPr>
        <w:spacing w:after="26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 xml:space="preserve"> </w:t>
      </w:r>
      <w:r w:rsidRPr="008F201C">
        <w:rPr>
          <w:rFonts w:asciiTheme="minorHAnsi" w:hAnsiTheme="minorHAnsi" w:cstheme="minorHAnsi"/>
          <w:b/>
          <w:sz w:val="22"/>
        </w:rPr>
        <w:t xml:space="preserve">7. Tryb Odwoławczy: </w:t>
      </w:r>
    </w:p>
    <w:p w14:paraId="479EE9D4" w14:textId="69A15D46" w:rsidR="00552A24" w:rsidRPr="008F201C" w:rsidRDefault="00D2497C" w:rsidP="008F201C">
      <w:pPr>
        <w:spacing w:line="276" w:lineRule="auto"/>
        <w:ind w:left="-5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>- od decyzji służy prawo wniesienia odwołania do Samorządowego Kolegium Odwoławczego w Bydgoszczy ul. Jagiellońska 1-3, za pośrednictwem Miejsko Gminnego Ośrodka Pomocy Społecznej w Mroczy w terminie 14 dni od daty</w:t>
      </w:r>
      <w:r w:rsidR="00504FF9" w:rsidRPr="008F201C">
        <w:rPr>
          <w:rFonts w:asciiTheme="minorHAnsi" w:hAnsiTheme="minorHAnsi" w:cstheme="minorHAnsi"/>
          <w:sz w:val="22"/>
        </w:rPr>
        <w:t xml:space="preserve"> doręczenia niniejszej decyzji lub bezpośrednio do SKO w Bydgoszczy</w:t>
      </w:r>
    </w:p>
    <w:p w14:paraId="0190A874" w14:textId="739D339D" w:rsidR="00552A24" w:rsidRPr="008F201C" w:rsidRDefault="00D2497C" w:rsidP="008F201C">
      <w:pPr>
        <w:spacing w:after="27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lastRenderedPageBreak/>
        <w:t xml:space="preserve"> </w:t>
      </w:r>
      <w:r w:rsidR="008F201C" w:rsidRPr="008F201C">
        <w:rPr>
          <w:rFonts w:asciiTheme="minorHAnsi" w:hAnsiTheme="minorHAnsi" w:cstheme="minorHAnsi"/>
          <w:b/>
          <w:bCs/>
          <w:sz w:val="22"/>
        </w:rPr>
        <w:t>8</w:t>
      </w:r>
      <w:r w:rsidR="008F201C">
        <w:rPr>
          <w:rFonts w:asciiTheme="minorHAnsi" w:hAnsiTheme="minorHAnsi" w:cstheme="minorHAnsi"/>
          <w:sz w:val="22"/>
        </w:rPr>
        <w:t>.</w:t>
      </w:r>
      <w:r w:rsidRPr="008F201C">
        <w:rPr>
          <w:rFonts w:asciiTheme="minorHAnsi" w:hAnsiTheme="minorHAnsi" w:cstheme="minorHAnsi"/>
          <w:b/>
          <w:sz w:val="22"/>
        </w:rPr>
        <w:t xml:space="preserve">Informacje o adresatach, którym doręczane jest rozstrzygnięcie:  </w:t>
      </w:r>
      <w:r w:rsidRPr="008F201C">
        <w:rPr>
          <w:rFonts w:asciiTheme="minorHAnsi" w:hAnsiTheme="minorHAnsi" w:cstheme="minorHAnsi"/>
          <w:sz w:val="22"/>
        </w:rPr>
        <w:t xml:space="preserve">decyzję otrzymuje wnioskodawca </w:t>
      </w:r>
      <w:r w:rsidR="00504FF9" w:rsidRPr="008F201C">
        <w:rPr>
          <w:rFonts w:asciiTheme="minorHAnsi" w:hAnsiTheme="minorHAnsi" w:cstheme="minorHAnsi"/>
          <w:sz w:val="22"/>
        </w:rPr>
        <w:t xml:space="preserve"> lub opiekun prawny</w:t>
      </w:r>
    </w:p>
    <w:p w14:paraId="491ACE1E" w14:textId="765B6FFF" w:rsidR="00504FF9" w:rsidRPr="008F201C" w:rsidRDefault="008F201C" w:rsidP="008F201C">
      <w:pPr>
        <w:spacing w:after="9" w:line="276" w:lineRule="auto"/>
        <w:ind w:right="1395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9.</w:t>
      </w:r>
      <w:r w:rsidR="00504FF9" w:rsidRPr="008F201C">
        <w:rPr>
          <w:rFonts w:asciiTheme="minorHAnsi" w:hAnsiTheme="minorHAnsi" w:cstheme="minorHAnsi"/>
          <w:b/>
          <w:sz w:val="22"/>
        </w:rPr>
        <w:t xml:space="preserve">Dokumenty do pobrania na stronie: </w:t>
      </w:r>
      <w:hyperlink r:id="rId5" w:history="1">
        <w:r w:rsidR="00504FF9" w:rsidRPr="008F201C">
          <w:rPr>
            <w:rStyle w:val="Hipercze"/>
            <w:rFonts w:asciiTheme="minorHAnsi" w:hAnsiTheme="minorHAnsi" w:cstheme="minorHAnsi"/>
            <w:b/>
            <w:color w:val="auto"/>
            <w:sz w:val="22"/>
          </w:rPr>
          <w:t>https://bip.mgops.mrocza.pl</w:t>
        </w:r>
      </w:hyperlink>
    </w:p>
    <w:p w14:paraId="24622B84" w14:textId="2AE32FF8" w:rsidR="00504FF9" w:rsidRPr="008F201C" w:rsidRDefault="00504FF9" w:rsidP="008F201C">
      <w:pPr>
        <w:spacing w:after="17" w:line="276" w:lineRule="auto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>- Wniosek o ustalenie prawa do zasiłku pielęgnacyjnego</w:t>
      </w:r>
    </w:p>
    <w:p w14:paraId="7AB80415" w14:textId="63D003EF" w:rsidR="00552A24" w:rsidRPr="008F201C" w:rsidRDefault="00552A24" w:rsidP="008F201C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61FE2A8" w14:textId="63AE9232" w:rsidR="00552A24" w:rsidRPr="008F201C" w:rsidRDefault="00552A24" w:rsidP="008F201C">
      <w:pPr>
        <w:spacing w:after="19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046F646" w14:textId="77777777" w:rsidR="00552A24" w:rsidRPr="008F201C" w:rsidRDefault="00D2497C" w:rsidP="008F201C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8F201C">
        <w:rPr>
          <w:rFonts w:asciiTheme="minorHAnsi" w:hAnsiTheme="minorHAnsi" w:cstheme="minorHAnsi"/>
          <w:sz w:val="22"/>
        </w:rPr>
        <w:t>*</w:t>
      </w:r>
      <w:r w:rsidRPr="008F201C">
        <w:rPr>
          <w:rFonts w:asciiTheme="minorHAnsi" w:hAnsiTheme="minorHAnsi" w:cstheme="minorHAnsi"/>
          <w:i/>
          <w:sz w:val="22"/>
        </w:rPr>
        <w:t xml:space="preserve">w razie konieczności </w:t>
      </w:r>
    </w:p>
    <w:sectPr w:rsidR="00552A24" w:rsidRPr="008F201C">
      <w:pgSz w:w="11906" w:h="16838"/>
      <w:pgMar w:top="1428" w:right="1414" w:bottom="156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BAE"/>
    <w:multiLevelType w:val="hybridMultilevel"/>
    <w:tmpl w:val="2840A008"/>
    <w:lvl w:ilvl="0" w:tplc="DA72F9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65A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CFF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408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2F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A4D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84D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A2B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EA9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A6A31"/>
    <w:multiLevelType w:val="hybridMultilevel"/>
    <w:tmpl w:val="49408258"/>
    <w:lvl w:ilvl="0" w:tplc="EBAA8B5E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AD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2A7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AE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4A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49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A19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21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870ED"/>
    <w:multiLevelType w:val="hybridMultilevel"/>
    <w:tmpl w:val="E968DDF8"/>
    <w:lvl w:ilvl="0" w:tplc="FAEE0EC4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C1B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CE3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2F8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0A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28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03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0CB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AAC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837C8"/>
    <w:multiLevelType w:val="hybridMultilevel"/>
    <w:tmpl w:val="591AC25A"/>
    <w:lvl w:ilvl="0" w:tplc="69A8DC4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6C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02B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E50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A98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25F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226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A47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EEC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B68D4"/>
    <w:multiLevelType w:val="hybridMultilevel"/>
    <w:tmpl w:val="8FE6DB06"/>
    <w:lvl w:ilvl="0" w:tplc="261A319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620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80D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429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E91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C63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4ED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6DB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A9B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8C43A4"/>
    <w:multiLevelType w:val="hybridMultilevel"/>
    <w:tmpl w:val="6AFA97EE"/>
    <w:lvl w:ilvl="0" w:tplc="F3A24A1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E2B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A16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6FE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282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6BE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AD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81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A46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A4633"/>
    <w:multiLevelType w:val="hybridMultilevel"/>
    <w:tmpl w:val="9E3871A0"/>
    <w:lvl w:ilvl="0" w:tplc="9CF61CA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E8C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A7D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2C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83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C94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87E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A87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E44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0F494B"/>
    <w:multiLevelType w:val="hybridMultilevel"/>
    <w:tmpl w:val="18FCD7D8"/>
    <w:lvl w:ilvl="0" w:tplc="11A08E6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2CD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434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1F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4E7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035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6F1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FC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634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9229585">
    <w:abstractNumId w:val="0"/>
  </w:num>
  <w:num w:numId="2" w16cid:durableId="842597283">
    <w:abstractNumId w:val="5"/>
  </w:num>
  <w:num w:numId="3" w16cid:durableId="784736398">
    <w:abstractNumId w:val="4"/>
  </w:num>
  <w:num w:numId="4" w16cid:durableId="1862623940">
    <w:abstractNumId w:val="6"/>
  </w:num>
  <w:num w:numId="5" w16cid:durableId="1078359776">
    <w:abstractNumId w:val="7"/>
  </w:num>
  <w:num w:numId="6" w16cid:durableId="460807747">
    <w:abstractNumId w:val="3"/>
  </w:num>
  <w:num w:numId="7" w16cid:durableId="640311749">
    <w:abstractNumId w:val="2"/>
  </w:num>
  <w:num w:numId="8" w16cid:durableId="407776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A24"/>
    <w:rsid w:val="0049215D"/>
    <w:rsid w:val="00503856"/>
    <w:rsid w:val="00504FF9"/>
    <w:rsid w:val="00552A24"/>
    <w:rsid w:val="008F201C"/>
    <w:rsid w:val="008F7179"/>
    <w:rsid w:val="00B77DF1"/>
    <w:rsid w:val="00BE40CB"/>
    <w:rsid w:val="00D2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D815"/>
  <w15:docId w15:val="{BC0AA613-3ECB-409A-A759-42A2D4B6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40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40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0385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gops.mro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Majzon</dc:creator>
  <cp:lastModifiedBy>Monika Brzezińska</cp:lastModifiedBy>
  <cp:revision>7</cp:revision>
  <dcterms:created xsi:type="dcterms:W3CDTF">2024-03-14T08:36:00Z</dcterms:created>
  <dcterms:modified xsi:type="dcterms:W3CDTF">2024-03-25T11:40:00Z</dcterms:modified>
</cp:coreProperties>
</file>