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E6B1" w14:textId="6FAC008C" w:rsidR="00E66AE6" w:rsidRPr="007D5DAE" w:rsidRDefault="005E6C19">
      <w:pPr>
        <w:spacing w:after="2" w:line="259" w:lineRule="auto"/>
        <w:ind w:right="3"/>
        <w:jc w:val="center"/>
        <w:rPr>
          <w:rFonts w:asciiTheme="minorHAnsi" w:hAnsiTheme="minorHAnsi" w:cstheme="minorHAnsi"/>
          <w:szCs w:val="24"/>
        </w:rPr>
      </w:pPr>
      <w:r w:rsidRPr="007D5DAE">
        <w:rPr>
          <w:rFonts w:asciiTheme="minorHAnsi" w:hAnsiTheme="minorHAnsi" w:cstheme="minorHAnsi"/>
          <w:b/>
          <w:szCs w:val="24"/>
        </w:rPr>
        <w:t>Karta procedury zadania</w:t>
      </w:r>
      <w:r w:rsidR="006B0557">
        <w:rPr>
          <w:rFonts w:asciiTheme="minorHAnsi" w:hAnsiTheme="minorHAnsi" w:cstheme="minorHAnsi"/>
          <w:b/>
          <w:szCs w:val="24"/>
        </w:rPr>
        <w:t xml:space="preserve"> - </w:t>
      </w:r>
    </w:p>
    <w:p w14:paraId="0F67E454" w14:textId="606FD596" w:rsidR="00E66AE6" w:rsidRPr="007D5DAE" w:rsidRDefault="00DC4422">
      <w:pPr>
        <w:spacing w:after="2" w:line="259" w:lineRule="auto"/>
        <w:ind w:right="7"/>
        <w:jc w:val="center"/>
        <w:rPr>
          <w:rFonts w:asciiTheme="minorHAnsi" w:hAnsiTheme="minorHAnsi" w:cstheme="minorHAnsi"/>
          <w:szCs w:val="24"/>
        </w:rPr>
      </w:pPr>
      <w:r w:rsidRPr="007D5DAE">
        <w:rPr>
          <w:rFonts w:asciiTheme="minorHAnsi" w:hAnsiTheme="minorHAnsi" w:cstheme="minorHAnsi"/>
          <w:b/>
          <w:szCs w:val="24"/>
        </w:rPr>
        <w:t>J</w:t>
      </w:r>
      <w:r w:rsidR="005E6C19" w:rsidRPr="007D5DAE">
        <w:rPr>
          <w:rFonts w:asciiTheme="minorHAnsi" w:hAnsiTheme="minorHAnsi" w:cstheme="minorHAnsi"/>
          <w:b/>
          <w:szCs w:val="24"/>
        </w:rPr>
        <w:t xml:space="preserve">ednorazowa zapomoga z tytułu urodzenia dziecka </w:t>
      </w:r>
    </w:p>
    <w:p w14:paraId="587FB632" w14:textId="77777777" w:rsidR="001517CE" w:rsidRPr="007D5DAE" w:rsidRDefault="001517CE" w:rsidP="001517CE">
      <w:pPr>
        <w:spacing w:after="26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35D1825D" w14:textId="6D0ADD65" w:rsidR="001517CE" w:rsidRPr="008C718A" w:rsidRDefault="005E6C19" w:rsidP="008C718A">
      <w:pPr>
        <w:pStyle w:val="Bezodstpw"/>
        <w:spacing w:line="276" w:lineRule="auto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sz w:val="22"/>
          <w:u w:val="single"/>
        </w:rPr>
        <w:t xml:space="preserve"> </w:t>
      </w:r>
      <w:r w:rsidR="001517CE" w:rsidRPr="008C718A">
        <w:rPr>
          <w:rFonts w:asciiTheme="minorHAnsi" w:hAnsiTheme="minorHAnsi" w:cstheme="minorHAnsi"/>
          <w:sz w:val="22"/>
          <w:u w:val="single"/>
        </w:rPr>
        <w:t>Jednorazowa zapomoga z tytułu urodzenia dziecka</w:t>
      </w:r>
      <w:r w:rsidR="001517CE" w:rsidRPr="008C718A">
        <w:rPr>
          <w:rFonts w:asciiTheme="minorHAnsi" w:hAnsiTheme="minorHAnsi" w:cstheme="minorHAnsi"/>
          <w:b/>
          <w:sz w:val="22"/>
        </w:rPr>
        <w:t xml:space="preserve"> </w:t>
      </w:r>
      <w:r w:rsidR="001517CE" w:rsidRPr="008C718A">
        <w:rPr>
          <w:rFonts w:asciiTheme="minorHAnsi" w:hAnsiTheme="minorHAnsi" w:cstheme="minorHAnsi"/>
          <w:sz w:val="22"/>
        </w:rPr>
        <w:t xml:space="preserve">przysługuje matce lub ojcu dziecka, opiekunowi prawnemu albo opiekunowi faktycznemu dziecka, jeżeli dochód rodziny w przeliczeniu na osobę nie przekracza kwoty 1922,00 zł. </w:t>
      </w:r>
    </w:p>
    <w:p w14:paraId="1FAF1DB2" w14:textId="7EC950B0" w:rsidR="00E66AE6" w:rsidRPr="008C718A" w:rsidRDefault="001517CE" w:rsidP="008C718A">
      <w:pPr>
        <w:pStyle w:val="Bezodstpw"/>
        <w:spacing w:line="276" w:lineRule="auto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sz w:val="22"/>
        </w:rPr>
        <w:t>Wniosek o wypłatę jednorazowej zapomogi składa się w terminie 12 miesięcy od dnia narodzin dziecka, a w przypadku gdy wniosek dotyczy dziecka objętego opieką prawną, opieką faktyczną albo dziecka przysposobionego - w terminie 12 miesięcy od dnia objęcia dziecka opieką albo przysposobienia nie później niż do ukończenia przez dziecko 18. roku życia. Wniosek złożony po terminie organ właściwy pozostawia bez rozpoznania.</w:t>
      </w:r>
    </w:p>
    <w:p w14:paraId="372178D6" w14:textId="77777777" w:rsidR="00BB48AC" w:rsidRPr="008C718A" w:rsidRDefault="00BB48AC" w:rsidP="008C718A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sz w:val="22"/>
        </w:rPr>
        <w:t xml:space="preserve">Wysokość jednorazowej zapomogi z tytułu urodzenia dziecka wynosi 1 000 zł jednorazowo. </w:t>
      </w:r>
    </w:p>
    <w:p w14:paraId="06BA4F50" w14:textId="15F8D2E3" w:rsidR="001517CE" w:rsidRPr="008C718A" w:rsidRDefault="001517CE" w:rsidP="008C718A">
      <w:pPr>
        <w:spacing w:after="17" w:line="276" w:lineRule="auto"/>
        <w:ind w:left="0" w:firstLine="0"/>
        <w:jc w:val="left"/>
        <w:rPr>
          <w:rFonts w:asciiTheme="minorHAnsi" w:hAnsiTheme="minorHAnsi" w:cstheme="minorHAnsi"/>
          <w:b/>
          <w:sz w:val="22"/>
          <w:u w:val="single"/>
        </w:rPr>
      </w:pPr>
      <w:r w:rsidRPr="008C718A">
        <w:rPr>
          <w:rFonts w:asciiTheme="minorHAnsi" w:hAnsiTheme="minorHAnsi" w:cstheme="minorHAnsi"/>
          <w:b/>
          <w:sz w:val="22"/>
          <w:u w:val="single"/>
        </w:rPr>
        <w:t>Procedura ubiegania się o pomoc:</w:t>
      </w:r>
    </w:p>
    <w:p w14:paraId="1CDFF7BE" w14:textId="1FED6573" w:rsidR="00E66AE6" w:rsidRPr="008C718A" w:rsidRDefault="005E6C19" w:rsidP="008C718A">
      <w:pPr>
        <w:spacing w:after="17" w:line="276" w:lineRule="auto"/>
        <w:ind w:left="-5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b/>
          <w:sz w:val="22"/>
        </w:rPr>
        <w:t xml:space="preserve">1. Złożenie wniosku: w MGOPS w Mroczy, ul. Łąkowa 7 </w:t>
      </w:r>
      <w:r w:rsidR="001517CE" w:rsidRPr="008C718A">
        <w:rPr>
          <w:rFonts w:asciiTheme="minorHAnsi" w:hAnsiTheme="minorHAnsi" w:cstheme="minorHAnsi"/>
          <w:b/>
          <w:sz w:val="22"/>
        </w:rPr>
        <w:t>, 89-115</w:t>
      </w:r>
    </w:p>
    <w:p w14:paraId="47C788D2" w14:textId="428D884B" w:rsidR="009255C2" w:rsidRPr="008C718A" w:rsidRDefault="009255C2" w:rsidP="008C718A">
      <w:pPr>
        <w:spacing w:after="17" w:line="276" w:lineRule="auto"/>
        <w:ind w:left="-5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sz w:val="22"/>
        </w:rPr>
        <w:t>- osobiście</w:t>
      </w:r>
    </w:p>
    <w:p w14:paraId="4AB26A7B" w14:textId="4B09E51A" w:rsidR="009255C2" w:rsidRPr="008C718A" w:rsidRDefault="009255C2" w:rsidP="008C718A">
      <w:pPr>
        <w:spacing w:after="17" w:line="276" w:lineRule="auto"/>
        <w:ind w:left="-5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sz w:val="22"/>
        </w:rPr>
        <w:t>- pocztą</w:t>
      </w:r>
    </w:p>
    <w:p w14:paraId="55A6E6EB" w14:textId="420D5948" w:rsidR="009255C2" w:rsidRPr="008C718A" w:rsidRDefault="009255C2" w:rsidP="008C718A">
      <w:pPr>
        <w:spacing w:after="17" w:line="276" w:lineRule="auto"/>
        <w:ind w:left="-5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sz w:val="22"/>
        </w:rPr>
        <w:t xml:space="preserve">elektronicznie poprzez </w:t>
      </w:r>
      <w:proofErr w:type="spellStart"/>
      <w:r w:rsidRPr="008C718A">
        <w:rPr>
          <w:rFonts w:asciiTheme="minorHAnsi" w:hAnsiTheme="minorHAnsi" w:cstheme="minorHAnsi"/>
          <w:sz w:val="22"/>
        </w:rPr>
        <w:t>ePUAP</w:t>
      </w:r>
      <w:proofErr w:type="spellEnd"/>
      <w:r w:rsidRPr="008C718A">
        <w:rPr>
          <w:rFonts w:asciiTheme="minorHAnsi" w:hAnsiTheme="minorHAnsi" w:cstheme="minorHAnsi"/>
          <w:sz w:val="22"/>
        </w:rPr>
        <w:t>, EMPATIA</w:t>
      </w:r>
    </w:p>
    <w:p w14:paraId="7E50518C" w14:textId="1900DF02" w:rsidR="00E66AE6" w:rsidRPr="008C718A" w:rsidRDefault="009255C2" w:rsidP="008C718A">
      <w:pPr>
        <w:spacing w:after="17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b/>
          <w:sz w:val="22"/>
        </w:rPr>
        <w:t>2. Wymagane dokumenty</w:t>
      </w:r>
      <w:r w:rsidR="005E6C19" w:rsidRPr="008C718A">
        <w:rPr>
          <w:rFonts w:asciiTheme="minorHAnsi" w:hAnsiTheme="minorHAnsi" w:cstheme="minorHAnsi"/>
          <w:b/>
          <w:sz w:val="22"/>
        </w:rPr>
        <w:t xml:space="preserve">*: </w:t>
      </w:r>
    </w:p>
    <w:p w14:paraId="6A5559F9" w14:textId="77777777" w:rsidR="00E66AE6" w:rsidRPr="008C718A" w:rsidRDefault="005E6C19" w:rsidP="008C718A">
      <w:pPr>
        <w:spacing w:line="276" w:lineRule="auto"/>
        <w:ind w:left="-5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sz w:val="22"/>
        </w:rPr>
        <w:t xml:space="preserve">1) dokumenty stwierdzające wysokość dochodu rodziny, w tym odpowiednio: </w:t>
      </w:r>
    </w:p>
    <w:p w14:paraId="676997DF" w14:textId="77777777" w:rsidR="00E66AE6" w:rsidRPr="008C718A" w:rsidRDefault="005E6C19" w:rsidP="008C718A">
      <w:pPr>
        <w:numPr>
          <w:ilvl w:val="0"/>
          <w:numId w:val="3"/>
        </w:numPr>
        <w:spacing w:line="276" w:lineRule="auto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sz w:val="22"/>
        </w:rPr>
        <w:t xml:space="preserve">oświadczenia członków rodziny o dochodach osiągniętych w roku kalendarzowym poprzedzającym okres zasiłkowy, innych niż dochody podlegające opodatkowaniu podatkiem dochodowym od osób fizycznych na zasadach określonych w art. 27, art. 30b, art. 30c, art. 30e i art. 30f ustawy z dnia 26 lipca 1991 r. o podatku dochodowym od osób fizycznych.; wzór oświadczenia określa załącznik nr 4 do rozporządzenia, </w:t>
      </w:r>
    </w:p>
    <w:p w14:paraId="58F42DDC" w14:textId="77777777" w:rsidR="00E66AE6" w:rsidRPr="008C718A" w:rsidRDefault="005E6C19" w:rsidP="008C718A">
      <w:pPr>
        <w:numPr>
          <w:ilvl w:val="0"/>
          <w:numId w:val="3"/>
        </w:numPr>
        <w:spacing w:line="276" w:lineRule="auto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sz w:val="22"/>
        </w:rPr>
        <w:t xml:space="preserve">oświadczenia członków rodziny rozliczających się na podstawie przepisów o zryczałtowanym podatku dochodowym od niektórych przychodów osiąganych przez osoby fizyczne o dochodzie osiągniętym w roku kalendarzowym poprzedzającym okres zasiłkowy; wzór oświadczenia określa załącznik nr 5 do rozporządzenia, </w:t>
      </w:r>
    </w:p>
    <w:p w14:paraId="2A9047AF" w14:textId="77777777" w:rsidR="00E66AE6" w:rsidRPr="008C718A" w:rsidRDefault="005E6C19" w:rsidP="008C718A">
      <w:pPr>
        <w:numPr>
          <w:ilvl w:val="0"/>
          <w:numId w:val="3"/>
        </w:numPr>
        <w:spacing w:line="276" w:lineRule="auto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sz w:val="22"/>
        </w:rPr>
        <w:t xml:space="preserve">zaświadczenie właściwego organu gminy, nakaz płatniczy albo oświadczenie o wielkości gospodarstwa rolnego wyrażonej w hektarach przeliczeniowych ogólnej powierzchni w roku kalendarzowym poprzedzającym okres zasiłkowy; wzór oświadczenia określa załącznik nr 6 do rozporządzenia, </w:t>
      </w:r>
    </w:p>
    <w:p w14:paraId="2D40C0C7" w14:textId="3AC54AF3" w:rsidR="00E66AE6" w:rsidRPr="008C718A" w:rsidRDefault="005E6C19" w:rsidP="008C718A">
      <w:pPr>
        <w:numPr>
          <w:ilvl w:val="0"/>
          <w:numId w:val="3"/>
        </w:numPr>
        <w:spacing w:line="276" w:lineRule="auto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sz w:val="22"/>
        </w:rPr>
        <w:t xml:space="preserve">umowę dzierżawy – w przypadku oddania części lub całości znajdującego się w posiadaniu rodziny gospodarstwa rolnego w dzierżawę, na podstawie umowy zawartej stosownie do przepisów o ubezpieczeniu społecznym rolników, albo oddania gospodarstwa rolnego w dzierżawę w związku z pobieraniem renty określonej w przepisach o wspieraniu rozwoju obszarów wiejskich ze środków pochodzących z Sekcji Gwarancji Europejskiego Funduszu Orientacji i Gwarancji Rolnej, </w:t>
      </w:r>
    </w:p>
    <w:p w14:paraId="283057C1" w14:textId="77777777" w:rsidR="00E66AE6" w:rsidRPr="008C718A" w:rsidRDefault="005E6C19" w:rsidP="008C718A">
      <w:pPr>
        <w:numPr>
          <w:ilvl w:val="0"/>
          <w:numId w:val="3"/>
        </w:numPr>
        <w:spacing w:line="276" w:lineRule="auto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sz w:val="22"/>
        </w:rPr>
        <w:t xml:space="preserve">umowę o wniesieniu wkładów gruntowych – w przypadku wniesienia gospodarstwa rolnego do użytkowania przez rolniczą spółdzielnię produkcyjną, </w:t>
      </w:r>
    </w:p>
    <w:p w14:paraId="61A34933" w14:textId="77777777" w:rsidR="00E66AE6" w:rsidRPr="008C718A" w:rsidRDefault="005E6C19" w:rsidP="008C718A">
      <w:pPr>
        <w:numPr>
          <w:ilvl w:val="0"/>
          <w:numId w:val="3"/>
        </w:numPr>
        <w:spacing w:line="276" w:lineRule="auto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sz w:val="22"/>
        </w:rPr>
        <w:t xml:space="preserve">odpis podlegającego wykonaniu orzeczenia sądu zasądzającego alimenty na rzecz osób w rodzinie lub poza rodziną lub odpis protokołu posiedzenia zawierającego treść ugody sądowej, lub odpis zatwierdzonej przez sąd ugody zawartej przed mediatorem, zobowiązujących do alimentów na rzecz osób w rodzinie lub poza rodziną, </w:t>
      </w:r>
    </w:p>
    <w:p w14:paraId="503C0B4F" w14:textId="77777777" w:rsidR="00E66AE6" w:rsidRPr="008C718A" w:rsidRDefault="005E6C19" w:rsidP="008C718A">
      <w:pPr>
        <w:numPr>
          <w:ilvl w:val="0"/>
          <w:numId w:val="3"/>
        </w:numPr>
        <w:spacing w:line="276" w:lineRule="auto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sz w:val="22"/>
        </w:rPr>
        <w:lastRenderedPageBreak/>
        <w:t xml:space="preserve">przekazy lub przelewy pieniężne dokumentujące wysokość zapłaconych alimentów, jeżeli członkowie rodziny są zobowiązani orzeczeniem sądu, ugodą sądową lub ugodą zawartą przed mediatorem do ich płacenia na rzecz osoby spoza rodziny, </w:t>
      </w:r>
    </w:p>
    <w:p w14:paraId="2A8AB11D" w14:textId="77777777" w:rsidR="00E66AE6" w:rsidRPr="008C718A" w:rsidRDefault="005E6C19" w:rsidP="008C718A">
      <w:pPr>
        <w:numPr>
          <w:ilvl w:val="0"/>
          <w:numId w:val="3"/>
        </w:numPr>
        <w:spacing w:line="276" w:lineRule="auto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sz w:val="22"/>
        </w:rPr>
        <w:t xml:space="preserve">w przypadku gdy osoba uprawniona nie otrzymała alimentów albo otrzymała je w wysokości niższej od ustalonej w orzeczeniu sądu, ugodzie sądowej lub ugodzie zawartej przed mediatorem: </w:t>
      </w:r>
    </w:p>
    <w:p w14:paraId="25B97017" w14:textId="77777777" w:rsidR="00E66AE6" w:rsidRPr="008C718A" w:rsidRDefault="005E6C19" w:rsidP="008C718A">
      <w:pPr>
        <w:numPr>
          <w:ilvl w:val="0"/>
          <w:numId w:val="4"/>
        </w:numPr>
        <w:spacing w:line="276" w:lineRule="auto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sz w:val="22"/>
        </w:rPr>
        <w:t xml:space="preserve">zaświadczenie organu prowadzącego postępowanie egzekucyjne o całkowitej lub częściowej bezskuteczności egzekucji alimentów, a także o wysokości wyegzekwowanych alimentów, lub </w:t>
      </w:r>
    </w:p>
    <w:p w14:paraId="560DF1EE" w14:textId="77777777" w:rsidR="00E66AE6" w:rsidRPr="008C718A" w:rsidRDefault="005E6C19" w:rsidP="008C718A">
      <w:pPr>
        <w:numPr>
          <w:ilvl w:val="0"/>
          <w:numId w:val="4"/>
        </w:numPr>
        <w:spacing w:line="276" w:lineRule="auto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sz w:val="22"/>
        </w:rPr>
        <w:t xml:space="preserve">informację właściwego sądu lub właściwej instytucji o podjęciu przez osobę uprawnioną czynności związanych z wykonaniem tytułu wykonawczego za granicą albo o niepodjęciu tych czynności, w szczególności w związku z brakiem podstawy prawnej do ich podjęcia lub brakiem możliwości wskazania przez osobę uprawnioną miejsca zamieszkania dłużnika alimentacyjnego za granicą, jeżeli dłużnik zamieszkuje za granicą, </w:t>
      </w:r>
    </w:p>
    <w:p w14:paraId="70070D8D" w14:textId="77777777" w:rsidR="00E66AE6" w:rsidRPr="008C718A" w:rsidRDefault="005E6C19" w:rsidP="008C718A">
      <w:pPr>
        <w:numPr>
          <w:ilvl w:val="0"/>
          <w:numId w:val="5"/>
        </w:numPr>
        <w:spacing w:line="276" w:lineRule="auto"/>
        <w:ind w:hanging="207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sz w:val="22"/>
        </w:rPr>
        <w:t xml:space="preserve">dokument określający datę utraty dochodu oraz wysokość utraconego dochodu, </w:t>
      </w:r>
    </w:p>
    <w:p w14:paraId="599FCF1C" w14:textId="77777777" w:rsidR="00E66AE6" w:rsidRPr="008C718A" w:rsidRDefault="005E6C19" w:rsidP="008C718A">
      <w:pPr>
        <w:numPr>
          <w:ilvl w:val="0"/>
          <w:numId w:val="5"/>
        </w:numPr>
        <w:spacing w:line="276" w:lineRule="auto"/>
        <w:ind w:hanging="207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sz w:val="22"/>
        </w:rPr>
        <w:t xml:space="preserve">dokument określający wysokość dochodu uzyskanego przez członka rodziny oraz liczbę miesięcy, w których dochód był osiągany – w przypadku uzyskania dochodu w roku kalendarzowym poprzedzającym okres zasiłkowy, </w:t>
      </w:r>
    </w:p>
    <w:p w14:paraId="62D94CCC" w14:textId="77777777" w:rsidR="00E66AE6" w:rsidRPr="008C718A" w:rsidRDefault="005E6C19" w:rsidP="008C718A">
      <w:pPr>
        <w:numPr>
          <w:ilvl w:val="0"/>
          <w:numId w:val="5"/>
        </w:numPr>
        <w:spacing w:after="0" w:line="276" w:lineRule="auto"/>
        <w:ind w:hanging="207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sz w:val="22"/>
        </w:rPr>
        <w:t xml:space="preserve">dokument określający wysokość dochodu uzyskanego przez członka rodziny z miesiąca następującego po miesiącu, w którym dochód został osiągnięty – w przypadku uzyskania dochodu po roku kalendarzowym poprzedzającym okres zasiłkowy; </w:t>
      </w:r>
    </w:p>
    <w:p w14:paraId="45640FF7" w14:textId="77777777" w:rsidR="00E66AE6" w:rsidRPr="008C718A" w:rsidRDefault="005E6C19" w:rsidP="008C718A">
      <w:pPr>
        <w:numPr>
          <w:ilvl w:val="0"/>
          <w:numId w:val="5"/>
        </w:numPr>
        <w:spacing w:line="276" w:lineRule="auto"/>
        <w:ind w:hanging="207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sz w:val="22"/>
        </w:rPr>
        <w:t xml:space="preserve">odpis zupełny lub skrócony aktów zgonu rodziców lub odpis podlegającego wykonaniu orzeczenia sądu zasądzające- </w:t>
      </w:r>
    </w:p>
    <w:p w14:paraId="2AC5591D" w14:textId="77777777" w:rsidR="00E66AE6" w:rsidRPr="008C718A" w:rsidRDefault="005E6C19" w:rsidP="008C718A">
      <w:pPr>
        <w:spacing w:line="276" w:lineRule="auto"/>
        <w:ind w:left="-5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sz w:val="22"/>
        </w:rPr>
        <w:t xml:space="preserve">go alimenty lub odpis protokołu posiedzenia zawierającego treść ugody sądowej, lub odpis zatwierdzonej przez sąd  </w:t>
      </w:r>
    </w:p>
    <w:p w14:paraId="6FF873F7" w14:textId="77777777" w:rsidR="00E66AE6" w:rsidRPr="008C718A" w:rsidRDefault="005E6C19" w:rsidP="008C718A">
      <w:pPr>
        <w:spacing w:line="276" w:lineRule="auto"/>
        <w:ind w:left="-5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sz w:val="22"/>
        </w:rPr>
        <w:t xml:space="preserve">ugody zawartej przed mediatorem zobowiązujących do alimentów; </w:t>
      </w:r>
    </w:p>
    <w:p w14:paraId="2985C10B" w14:textId="77777777" w:rsidR="00E66AE6" w:rsidRPr="008C718A" w:rsidRDefault="005E6C19" w:rsidP="008C718A">
      <w:pPr>
        <w:spacing w:line="276" w:lineRule="auto"/>
        <w:ind w:left="-5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sz w:val="22"/>
        </w:rPr>
        <w:t xml:space="preserve">ł) kartę pobytu – w przypadku cudzoziemca przebywającego na terytorium Rzeczypospolitej Polskiej na podstawie zezwolenia na pobyt stały, zezwolenia na pobyt rezydenta długoterminowego Unii Europejskiej, zezwolenia na pobyt czasowy udzielonego w związku z okolicznościami, o których mowa w art. 127 lub art. 186 ust. 1 pkt 3 ustawy z dnia 12 grudnia </w:t>
      </w:r>
    </w:p>
    <w:p w14:paraId="0B4B95A5" w14:textId="77777777" w:rsidR="00E66AE6" w:rsidRPr="008C718A" w:rsidRDefault="005E6C19" w:rsidP="008C718A">
      <w:pPr>
        <w:spacing w:line="276" w:lineRule="auto"/>
        <w:ind w:left="-5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sz w:val="22"/>
        </w:rPr>
        <w:t xml:space="preserve">2013 r. o cudzoziemcach, lub w związku z uzyskaniem w Rzeczypospolitej Polskiej statusu uchodźcy lub ochrony uzupełniającej; </w:t>
      </w:r>
    </w:p>
    <w:p w14:paraId="6DB89BD4" w14:textId="77777777" w:rsidR="00E66AE6" w:rsidRPr="008C718A" w:rsidRDefault="005E6C19" w:rsidP="008C718A">
      <w:pPr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sz w:val="22"/>
        </w:rPr>
        <w:t xml:space="preserve">kartę pobytu i decyzję o udzieleniu zezwolenia na pobyt czasowy – w przypadku cudzoziemca posiadającego kartę pobytu z adnotacją „dostęp do rynku pracy”; </w:t>
      </w:r>
    </w:p>
    <w:p w14:paraId="5E3EF964" w14:textId="77777777" w:rsidR="00E66AE6" w:rsidRPr="008C718A" w:rsidRDefault="005E6C19" w:rsidP="008C718A">
      <w:pPr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sz w:val="22"/>
        </w:rPr>
        <w:t xml:space="preserve">Zaświadczenie lekarskie wystawione przez położną potwierdzającą pozostawanie kobiety pod opieką medyczną nie później niż od 10 tygodnia ciąży do porodu. </w:t>
      </w:r>
    </w:p>
    <w:p w14:paraId="5E9B8FDB" w14:textId="038F946A" w:rsidR="00E66AE6" w:rsidRPr="008C718A" w:rsidRDefault="005E6C19" w:rsidP="008C718A">
      <w:pPr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sz w:val="22"/>
        </w:rPr>
        <w:t>inne dokumenty, w tym oświadczenia, n</w:t>
      </w:r>
      <w:r w:rsidR="009255C2" w:rsidRPr="008C718A">
        <w:rPr>
          <w:rFonts w:asciiTheme="minorHAnsi" w:hAnsiTheme="minorHAnsi" w:cstheme="minorHAnsi"/>
          <w:sz w:val="22"/>
        </w:rPr>
        <w:t xml:space="preserve">iezbędne do ustalenia prawa do </w:t>
      </w:r>
      <w:r w:rsidRPr="008C718A">
        <w:rPr>
          <w:rFonts w:asciiTheme="minorHAnsi" w:hAnsiTheme="minorHAnsi" w:cstheme="minorHAnsi"/>
          <w:sz w:val="22"/>
        </w:rPr>
        <w:t xml:space="preserve"> jednorazowej zapomogi z tytułu urodzenia dziecka.  </w:t>
      </w:r>
    </w:p>
    <w:p w14:paraId="10EAA1FF" w14:textId="77777777" w:rsidR="00E66AE6" w:rsidRPr="008C718A" w:rsidRDefault="005E6C19" w:rsidP="008C718A">
      <w:pPr>
        <w:numPr>
          <w:ilvl w:val="0"/>
          <w:numId w:val="7"/>
        </w:numPr>
        <w:spacing w:after="17" w:line="276" w:lineRule="auto"/>
        <w:ind w:hanging="240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b/>
          <w:sz w:val="22"/>
        </w:rPr>
        <w:t xml:space="preserve">Nazwa komórki organizacyjnej załatwiającej sprawę: </w:t>
      </w:r>
    </w:p>
    <w:p w14:paraId="2E4A13B7" w14:textId="363D6BBE" w:rsidR="00E66AE6" w:rsidRPr="008C718A" w:rsidRDefault="005E6C19" w:rsidP="008C718A">
      <w:pPr>
        <w:spacing w:line="276" w:lineRule="auto"/>
        <w:ind w:left="-5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sz w:val="22"/>
        </w:rPr>
        <w:t xml:space="preserve">Miejsko Gminny Ośrodek Pomocy Społecznej ul. Łąkowa 7, 89-115 Mrocza Sekcja Świadczeń - pokój nr </w:t>
      </w:r>
      <w:r w:rsidR="008C061B" w:rsidRPr="008C718A">
        <w:rPr>
          <w:rFonts w:asciiTheme="minorHAnsi" w:hAnsiTheme="minorHAnsi" w:cstheme="minorHAnsi"/>
          <w:sz w:val="22"/>
        </w:rPr>
        <w:t>1.2</w:t>
      </w:r>
      <w:r w:rsidRPr="008C718A">
        <w:rPr>
          <w:rFonts w:asciiTheme="minorHAnsi" w:hAnsiTheme="minorHAnsi" w:cstheme="minorHAnsi"/>
          <w:sz w:val="22"/>
        </w:rPr>
        <w:t xml:space="preserve">, tel. 52 385 63 55 w. 37 lub 531 622 428  </w:t>
      </w:r>
    </w:p>
    <w:p w14:paraId="6AE30D53" w14:textId="77777777" w:rsidR="00E66AE6" w:rsidRPr="008C718A" w:rsidRDefault="005E6C19" w:rsidP="008C718A">
      <w:pPr>
        <w:numPr>
          <w:ilvl w:val="0"/>
          <w:numId w:val="7"/>
        </w:numPr>
        <w:spacing w:after="17" w:line="276" w:lineRule="auto"/>
        <w:ind w:hanging="240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b/>
          <w:sz w:val="22"/>
        </w:rPr>
        <w:t xml:space="preserve">Sposób załatwienia sprawy: </w:t>
      </w:r>
    </w:p>
    <w:p w14:paraId="23830BAF" w14:textId="77777777" w:rsidR="00E66AE6" w:rsidRPr="008C718A" w:rsidRDefault="005E6C19" w:rsidP="008C718A">
      <w:pPr>
        <w:numPr>
          <w:ilvl w:val="0"/>
          <w:numId w:val="8"/>
        </w:numPr>
        <w:spacing w:line="276" w:lineRule="auto"/>
        <w:ind w:hanging="139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sz w:val="22"/>
        </w:rPr>
        <w:t xml:space="preserve">przyjęcie wniosku o ustalenie prawa do świadczeń rodzinnych </w:t>
      </w:r>
    </w:p>
    <w:p w14:paraId="75640D04" w14:textId="77777777" w:rsidR="00E66AE6" w:rsidRPr="008C718A" w:rsidRDefault="005E6C19" w:rsidP="008C718A">
      <w:pPr>
        <w:numPr>
          <w:ilvl w:val="0"/>
          <w:numId w:val="8"/>
        </w:numPr>
        <w:spacing w:line="276" w:lineRule="auto"/>
        <w:ind w:hanging="139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sz w:val="22"/>
        </w:rPr>
        <w:t xml:space="preserve">wezwanie do uzupełnienia wniosku** </w:t>
      </w:r>
    </w:p>
    <w:p w14:paraId="2E477C20" w14:textId="20821898" w:rsidR="00E66AE6" w:rsidRPr="008C718A" w:rsidRDefault="005E6C19" w:rsidP="008C718A">
      <w:pPr>
        <w:numPr>
          <w:ilvl w:val="0"/>
          <w:numId w:val="8"/>
        </w:numPr>
        <w:spacing w:line="276" w:lineRule="auto"/>
        <w:ind w:hanging="139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sz w:val="22"/>
        </w:rPr>
        <w:t xml:space="preserve">wydanie decyzji administracyjnej na piśmie </w:t>
      </w:r>
      <w:r w:rsidRPr="008C718A">
        <w:rPr>
          <w:rFonts w:asciiTheme="minorHAnsi" w:hAnsiTheme="minorHAnsi" w:cstheme="minorHAnsi"/>
          <w:b/>
          <w:sz w:val="22"/>
        </w:rPr>
        <w:t xml:space="preserve"> </w:t>
      </w:r>
    </w:p>
    <w:p w14:paraId="2068A848" w14:textId="5C3C7FB0" w:rsidR="00E66AE6" w:rsidRPr="008C718A" w:rsidRDefault="005E6C19" w:rsidP="008C718A">
      <w:pPr>
        <w:spacing w:after="17" w:line="276" w:lineRule="auto"/>
        <w:ind w:left="-5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b/>
          <w:sz w:val="22"/>
        </w:rPr>
        <w:lastRenderedPageBreak/>
        <w:t>5.</w:t>
      </w:r>
      <w:bookmarkStart w:id="0" w:name="_Hlk161143318"/>
      <w:r w:rsidR="008C718A" w:rsidRPr="008C718A">
        <w:rPr>
          <w:rFonts w:asciiTheme="minorHAnsi" w:hAnsiTheme="minorHAnsi" w:cstheme="minorHAnsi"/>
          <w:b/>
          <w:sz w:val="22"/>
        </w:rPr>
        <w:t xml:space="preserve"> Termin załatwienia sprawy </w:t>
      </w:r>
      <w:r w:rsidR="008C718A" w:rsidRPr="008C718A">
        <w:rPr>
          <w:rFonts w:asciiTheme="minorHAnsi" w:hAnsiTheme="minorHAnsi" w:cstheme="minorHAnsi"/>
          <w:b/>
          <w:bCs/>
          <w:sz w:val="22"/>
        </w:rPr>
        <w:t>niezwłocznie, nie dłużej niż miesiąc od złożenia wniosku.</w:t>
      </w:r>
      <w:bookmarkEnd w:id="0"/>
    </w:p>
    <w:p w14:paraId="6A0C9836" w14:textId="77777777" w:rsidR="00E66AE6" w:rsidRPr="008C718A" w:rsidRDefault="005E6C19" w:rsidP="008C718A">
      <w:pPr>
        <w:spacing w:after="17" w:line="276" w:lineRule="auto"/>
        <w:ind w:left="-5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b/>
          <w:sz w:val="22"/>
        </w:rPr>
        <w:t xml:space="preserve">6. Podstawa prawna: </w:t>
      </w:r>
    </w:p>
    <w:p w14:paraId="00384974" w14:textId="77777777" w:rsidR="00E66AE6" w:rsidRPr="008C718A" w:rsidRDefault="005E6C19" w:rsidP="008C718A">
      <w:pPr>
        <w:numPr>
          <w:ilvl w:val="0"/>
          <w:numId w:val="9"/>
        </w:numPr>
        <w:spacing w:line="276" w:lineRule="auto"/>
        <w:ind w:hanging="139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sz w:val="22"/>
        </w:rPr>
        <w:t xml:space="preserve">ustawa z dnia 28 listopada 2003r. o świadczeniach rodzinnych  </w:t>
      </w:r>
    </w:p>
    <w:p w14:paraId="0A66A7F5" w14:textId="77777777" w:rsidR="00E66AE6" w:rsidRPr="008C718A" w:rsidRDefault="005E6C19" w:rsidP="008C718A">
      <w:pPr>
        <w:numPr>
          <w:ilvl w:val="0"/>
          <w:numId w:val="9"/>
        </w:numPr>
        <w:spacing w:line="276" w:lineRule="auto"/>
        <w:ind w:hanging="139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sz w:val="22"/>
        </w:rPr>
        <w:t xml:space="preserve">Rozporządzenie </w:t>
      </w:r>
      <w:proofErr w:type="spellStart"/>
      <w:r w:rsidRPr="008C718A">
        <w:rPr>
          <w:rFonts w:asciiTheme="minorHAnsi" w:hAnsiTheme="minorHAnsi" w:cstheme="minorHAnsi"/>
          <w:sz w:val="22"/>
        </w:rPr>
        <w:t>MPiPS</w:t>
      </w:r>
      <w:proofErr w:type="spellEnd"/>
      <w:r w:rsidRPr="008C718A">
        <w:rPr>
          <w:rFonts w:asciiTheme="minorHAnsi" w:hAnsiTheme="minorHAnsi" w:cstheme="minorHAnsi"/>
          <w:sz w:val="22"/>
        </w:rPr>
        <w:t xml:space="preserve"> z dnia 8 grudnia 2015r. w sprawie sposobu i trybu postepowania w sprawach o świadczenia rodzinne  </w:t>
      </w:r>
    </w:p>
    <w:p w14:paraId="1BEAD52B" w14:textId="566A69FA" w:rsidR="00E66AE6" w:rsidRPr="008C718A" w:rsidRDefault="005E6C19" w:rsidP="008C718A">
      <w:pPr>
        <w:numPr>
          <w:ilvl w:val="0"/>
          <w:numId w:val="9"/>
        </w:numPr>
        <w:spacing w:line="276" w:lineRule="auto"/>
        <w:ind w:hanging="139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sz w:val="22"/>
        </w:rPr>
        <w:t xml:space="preserve">ustawa z dnia 14 czerwca 1960 r. - Kodeks postępowania administracyjnego   </w:t>
      </w:r>
    </w:p>
    <w:p w14:paraId="1B0080B4" w14:textId="16B70FF4" w:rsidR="00E66AE6" w:rsidRPr="008C718A" w:rsidRDefault="008C718A" w:rsidP="008C718A">
      <w:pPr>
        <w:spacing w:after="17" w:line="276" w:lineRule="auto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b/>
          <w:sz w:val="22"/>
        </w:rPr>
        <w:t>7.</w:t>
      </w:r>
      <w:r w:rsidR="005E6C19" w:rsidRPr="008C718A">
        <w:rPr>
          <w:rFonts w:asciiTheme="minorHAnsi" w:hAnsiTheme="minorHAnsi" w:cstheme="minorHAnsi"/>
          <w:b/>
          <w:sz w:val="22"/>
        </w:rPr>
        <w:t xml:space="preserve">Tryb odwoławczy: </w:t>
      </w:r>
    </w:p>
    <w:p w14:paraId="7217835F" w14:textId="06610998" w:rsidR="00E66AE6" w:rsidRPr="008C718A" w:rsidRDefault="004E78A2" w:rsidP="008C718A">
      <w:pPr>
        <w:spacing w:line="276" w:lineRule="auto"/>
        <w:ind w:left="-5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sz w:val="22"/>
        </w:rPr>
        <w:t xml:space="preserve">- </w:t>
      </w:r>
      <w:r w:rsidR="005E6C19" w:rsidRPr="008C718A">
        <w:rPr>
          <w:rFonts w:asciiTheme="minorHAnsi" w:hAnsiTheme="minorHAnsi" w:cstheme="minorHAnsi"/>
          <w:sz w:val="22"/>
        </w:rPr>
        <w:t>Od decyzji przysługuje prawo odwołania do Samorządowego Kolegium Odwoławczego w Bydgoszczy, ul. Jagiellońska 1-3 za pośrednictwem Miejsko Gminnego Ośrodka Pomocy Społecznej w terminie 14 d</w:t>
      </w:r>
      <w:r w:rsidRPr="008C718A">
        <w:rPr>
          <w:rFonts w:asciiTheme="minorHAnsi" w:hAnsiTheme="minorHAnsi" w:cstheme="minorHAnsi"/>
          <w:sz w:val="22"/>
        </w:rPr>
        <w:t>nia od daty otrzymania decyzji lub bezpośrednio do SKO w Bydgoszczy.</w:t>
      </w:r>
      <w:r w:rsidR="005E6C19" w:rsidRPr="008C718A">
        <w:rPr>
          <w:rFonts w:asciiTheme="minorHAnsi" w:hAnsiTheme="minorHAnsi" w:cstheme="minorHAnsi"/>
          <w:sz w:val="22"/>
        </w:rPr>
        <w:t xml:space="preserve"> </w:t>
      </w:r>
    </w:p>
    <w:p w14:paraId="0B17D391" w14:textId="0848483D" w:rsidR="00E66AE6" w:rsidRPr="008C718A" w:rsidRDefault="008C718A" w:rsidP="008C718A">
      <w:pPr>
        <w:spacing w:after="17" w:line="276" w:lineRule="auto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b/>
          <w:sz w:val="22"/>
        </w:rPr>
        <w:t>8.</w:t>
      </w:r>
      <w:r w:rsidR="005E6C19" w:rsidRPr="008C718A">
        <w:rPr>
          <w:rFonts w:asciiTheme="minorHAnsi" w:hAnsiTheme="minorHAnsi" w:cstheme="minorHAnsi"/>
          <w:b/>
          <w:sz w:val="22"/>
        </w:rPr>
        <w:t xml:space="preserve">Informacje o adresatach, których dotyczy rozstrzygniecie:  </w:t>
      </w:r>
    </w:p>
    <w:p w14:paraId="4ED6EEA5" w14:textId="7997A329" w:rsidR="00E66AE6" w:rsidRPr="008C718A" w:rsidRDefault="004E78A2" w:rsidP="008C718A">
      <w:pPr>
        <w:spacing w:line="276" w:lineRule="auto"/>
        <w:ind w:left="-5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sz w:val="22"/>
        </w:rPr>
        <w:t xml:space="preserve">- </w:t>
      </w:r>
      <w:r w:rsidR="005E6C19" w:rsidRPr="008C718A">
        <w:rPr>
          <w:rFonts w:asciiTheme="minorHAnsi" w:hAnsiTheme="minorHAnsi" w:cstheme="minorHAnsi"/>
          <w:sz w:val="22"/>
        </w:rPr>
        <w:t xml:space="preserve">decyzję otrzymuje wnioskodawca </w:t>
      </w:r>
      <w:r w:rsidRPr="008C718A">
        <w:rPr>
          <w:rFonts w:asciiTheme="minorHAnsi" w:hAnsiTheme="minorHAnsi" w:cstheme="minorHAnsi"/>
          <w:sz w:val="22"/>
        </w:rPr>
        <w:t xml:space="preserve"> lub opiekun prawny.</w:t>
      </w:r>
    </w:p>
    <w:p w14:paraId="513D23FD" w14:textId="0FE2AF05" w:rsidR="004E78A2" w:rsidRPr="008C718A" w:rsidRDefault="008C718A" w:rsidP="008C718A">
      <w:pPr>
        <w:spacing w:after="17" w:line="276" w:lineRule="auto"/>
        <w:jc w:val="left"/>
        <w:rPr>
          <w:rFonts w:asciiTheme="minorHAnsi" w:hAnsiTheme="minorHAnsi" w:cstheme="minorHAnsi"/>
          <w:b/>
          <w:sz w:val="22"/>
        </w:rPr>
      </w:pPr>
      <w:r w:rsidRPr="008C718A">
        <w:rPr>
          <w:rFonts w:asciiTheme="minorHAnsi" w:hAnsiTheme="minorHAnsi" w:cstheme="minorHAnsi"/>
          <w:b/>
          <w:sz w:val="22"/>
        </w:rPr>
        <w:t>9.</w:t>
      </w:r>
      <w:r w:rsidR="004E78A2" w:rsidRPr="008C718A">
        <w:rPr>
          <w:rFonts w:asciiTheme="minorHAnsi" w:hAnsiTheme="minorHAnsi" w:cstheme="minorHAnsi"/>
          <w:b/>
          <w:sz w:val="22"/>
        </w:rPr>
        <w:t xml:space="preserve">Dokumenty do pobrania na stronie: </w:t>
      </w:r>
      <w:hyperlink r:id="rId5" w:history="1">
        <w:r w:rsidR="004E78A2" w:rsidRPr="008C718A">
          <w:rPr>
            <w:rStyle w:val="Hipercze"/>
            <w:rFonts w:asciiTheme="minorHAnsi" w:hAnsiTheme="minorHAnsi" w:cstheme="minorHAnsi"/>
            <w:b/>
            <w:color w:val="auto"/>
            <w:sz w:val="22"/>
          </w:rPr>
          <w:t>https://bip.mgops.mrocza.pl</w:t>
        </w:r>
      </w:hyperlink>
    </w:p>
    <w:p w14:paraId="15437ECD" w14:textId="2AA06F0A" w:rsidR="00D62F7A" w:rsidRPr="008C718A" w:rsidRDefault="004E78A2" w:rsidP="008C718A">
      <w:pPr>
        <w:spacing w:after="17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sz w:val="22"/>
        </w:rPr>
        <w:t xml:space="preserve">- </w:t>
      </w:r>
      <w:r w:rsidR="00D62F7A" w:rsidRPr="008C718A">
        <w:rPr>
          <w:rFonts w:asciiTheme="minorHAnsi" w:hAnsiTheme="minorHAnsi" w:cstheme="minorHAnsi"/>
          <w:sz w:val="22"/>
        </w:rPr>
        <w:t xml:space="preserve">Załącznik do wnioski SR-2 </w:t>
      </w:r>
    </w:p>
    <w:p w14:paraId="778EBE66" w14:textId="67D08B47" w:rsidR="00D62F7A" w:rsidRPr="008C718A" w:rsidRDefault="00D62F7A" w:rsidP="008C718A">
      <w:pPr>
        <w:spacing w:after="17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sz w:val="22"/>
        </w:rPr>
        <w:t xml:space="preserve">- Oświadczenie ZSR-05 </w:t>
      </w:r>
    </w:p>
    <w:p w14:paraId="28842035" w14:textId="467C08EC" w:rsidR="00D62F7A" w:rsidRPr="008C718A" w:rsidRDefault="00D62F7A" w:rsidP="008C718A">
      <w:pPr>
        <w:spacing w:after="17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sz w:val="22"/>
        </w:rPr>
        <w:t xml:space="preserve">- Oświadczenie ZSR-07 </w:t>
      </w:r>
    </w:p>
    <w:p w14:paraId="1D80525B" w14:textId="1F6F0F51" w:rsidR="004E78A2" w:rsidRPr="008C718A" w:rsidRDefault="00D62F7A" w:rsidP="008C718A">
      <w:pPr>
        <w:spacing w:after="17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sz w:val="22"/>
        </w:rPr>
        <w:t xml:space="preserve">- Zaświadczenie lekarskie </w:t>
      </w:r>
    </w:p>
    <w:p w14:paraId="268E1FA9" w14:textId="622B0C99" w:rsidR="00E66AE6" w:rsidRPr="008C718A" w:rsidRDefault="00E66AE6" w:rsidP="008C718A">
      <w:pPr>
        <w:spacing w:after="17" w:line="276" w:lineRule="auto"/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751BAAFA" w14:textId="6D500BBC" w:rsidR="00E66AE6" w:rsidRPr="008C718A" w:rsidRDefault="00E66AE6" w:rsidP="008C718A">
      <w:pPr>
        <w:spacing w:after="19" w:line="276" w:lineRule="auto"/>
        <w:ind w:left="708" w:firstLine="0"/>
        <w:jc w:val="left"/>
        <w:rPr>
          <w:rFonts w:asciiTheme="minorHAnsi" w:hAnsiTheme="minorHAnsi" w:cstheme="minorHAnsi"/>
          <w:sz w:val="22"/>
        </w:rPr>
      </w:pPr>
    </w:p>
    <w:p w14:paraId="417B27B7" w14:textId="77777777" w:rsidR="00E66AE6" w:rsidRPr="008C718A" w:rsidRDefault="005E6C19" w:rsidP="008C718A">
      <w:pPr>
        <w:spacing w:after="22" w:line="276" w:lineRule="auto"/>
        <w:ind w:left="-5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sz w:val="22"/>
        </w:rPr>
        <w:t xml:space="preserve">* </w:t>
      </w:r>
      <w:r w:rsidRPr="008C718A">
        <w:rPr>
          <w:rFonts w:asciiTheme="minorHAnsi" w:hAnsiTheme="minorHAnsi" w:cstheme="minorHAnsi"/>
          <w:i/>
          <w:sz w:val="22"/>
        </w:rPr>
        <w:t xml:space="preserve">w zależności od sytuacji rodziny </w:t>
      </w:r>
    </w:p>
    <w:p w14:paraId="2CAF6ABA" w14:textId="77777777" w:rsidR="00E66AE6" w:rsidRPr="008C718A" w:rsidRDefault="005E6C19" w:rsidP="008C718A">
      <w:pPr>
        <w:spacing w:after="22" w:line="276" w:lineRule="auto"/>
        <w:ind w:left="-5"/>
        <w:jc w:val="left"/>
        <w:rPr>
          <w:rFonts w:asciiTheme="minorHAnsi" w:hAnsiTheme="minorHAnsi" w:cstheme="minorHAnsi"/>
          <w:sz w:val="22"/>
        </w:rPr>
      </w:pPr>
      <w:r w:rsidRPr="008C718A">
        <w:rPr>
          <w:rFonts w:asciiTheme="minorHAnsi" w:hAnsiTheme="minorHAnsi" w:cstheme="minorHAnsi"/>
          <w:i/>
          <w:sz w:val="22"/>
        </w:rPr>
        <w:t xml:space="preserve">** w razie konieczności </w:t>
      </w:r>
    </w:p>
    <w:sectPr w:rsidR="00E66AE6" w:rsidRPr="008C718A">
      <w:pgSz w:w="11906" w:h="16838"/>
      <w:pgMar w:top="1428" w:right="1414" w:bottom="162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315"/>
    <w:multiLevelType w:val="hybridMultilevel"/>
    <w:tmpl w:val="7AD24478"/>
    <w:lvl w:ilvl="0" w:tplc="41860C24">
      <w:start w:val="13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CE9D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D078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D29A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853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46B0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0EAF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2CC9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2ED9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0A6A31"/>
    <w:multiLevelType w:val="hybridMultilevel"/>
    <w:tmpl w:val="49408258"/>
    <w:lvl w:ilvl="0" w:tplc="EBAA8B5E">
      <w:start w:val="7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AD4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2A7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2AE4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6D5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A4AE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B49C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AA19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421E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9369B8"/>
    <w:multiLevelType w:val="hybridMultilevel"/>
    <w:tmpl w:val="25F6AA32"/>
    <w:lvl w:ilvl="0" w:tplc="D316717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6E13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6E29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B4ABD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5A36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7059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C60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8ADA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5C33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C66410"/>
    <w:multiLevelType w:val="hybridMultilevel"/>
    <w:tmpl w:val="DB746D0E"/>
    <w:lvl w:ilvl="0" w:tplc="ACAA88EA">
      <w:start w:val="7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E3942A4"/>
    <w:multiLevelType w:val="hybridMultilevel"/>
    <w:tmpl w:val="973EC204"/>
    <w:lvl w:ilvl="0" w:tplc="93D85F1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F2B9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C41F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AABF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8E86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C499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FA22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C647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82A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142F66"/>
    <w:multiLevelType w:val="hybridMultilevel"/>
    <w:tmpl w:val="0F1635AE"/>
    <w:lvl w:ilvl="0" w:tplc="E430A7EA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8E88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32DD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6661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A6C3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B446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4A17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C4C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A2CA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2B25BA"/>
    <w:multiLevelType w:val="hybridMultilevel"/>
    <w:tmpl w:val="317CCFE6"/>
    <w:lvl w:ilvl="0" w:tplc="54A22B3E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C600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16D3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D822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B4DF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962D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B46B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E232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D092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DE38C6"/>
    <w:multiLevelType w:val="hybridMultilevel"/>
    <w:tmpl w:val="8A44DB08"/>
    <w:lvl w:ilvl="0" w:tplc="7220933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B0E4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F890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0E52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0214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FE8E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6A8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2E6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6424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2F4636"/>
    <w:multiLevelType w:val="hybridMultilevel"/>
    <w:tmpl w:val="A4CEEE6E"/>
    <w:lvl w:ilvl="0" w:tplc="A8B84CDC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E67F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66DF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BAF6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8600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B664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60E2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5CD6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E68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911DE1"/>
    <w:multiLevelType w:val="hybridMultilevel"/>
    <w:tmpl w:val="F9BC5BE8"/>
    <w:lvl w:ilvl="0" w:tplc="61E29582">
      <w:start w:val="9"/>
      <w:numFmt w:val="lowerLetter"/>
      <w:lvlText w:val="%1)"/>
      <w:lvlJc w:val="left"/>
      <w:pPr>
        <w:ind w:left="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2635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7472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2C6C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186B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477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C00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8E91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78EA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1D0456"/>
    <w:multiLevelType w:val="hybridMultilevel"/>
    <w:tmpl w:val="20A4AF60"/>
    <w:lvl w:ilvl="0" w:tplc="6ACECE30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F4A3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A8F2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3C4F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2E74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DCF2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92BF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CC12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CA7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8959758">
    <w:abstractNumId w:val="7"/>
  </w:num>
  <w:num w:numId="2" w16cid:durableId="1939872380">
    <w:abstractNumId w:val="8"/>
  </w:num>
  <w:num w:numId="3" w16cid:durableId="130905787">
    <w:abstractNumId w:val="10"/>
  </w:num>
  <w:num w:numId="4" w16cid:durableId="947390517">
    <w:abstractNumId w:val="5"/>
  </w:num>
  <w:num w:numId="5" w16cid:durableId="2082170327">
    <w:abstractNumId w:val="9"/>
  </w:num>
  <w:num w:numId="6" w16cid:durableId="166210903">
    <w:abstractNumId w:val="0"/>
  </w:num>
  <w:num w:numId="7" w16cid:durableId="1624581008">
    <w:abstractNumId w:val="6"/>
  </w:num>
  <w:num w:numId="8" w16cid:durableId="531068663">
    <w:abstractNumId w:val="4"/>
  </w:num>
  <w:num w:numId="9" w16cid:durableId="585722720">
    <w:abstractNumId w:val="2"/>
  </w:num>
  <w:num w:numId="10" w16cid:durableId="1999841187">
    <w:abstractNumId w:val="1"/>
  </w:num>
  <w:num w:numId="11" w16cid:durableId="1290280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AE6"/>
    <w:rsid w:val="001517CE"/>
    <w:rsid w:val="00161532"/>
    <w:rsid w:val="004E78A2"/>
    <w:rsid w:val="005E6C19"/>
    <w:rsid w:val="006B0557"/>
    <w:rsid w:val="007D5DAE"/>
    <w:rsid w:val="008C061B"/>
    <w:rsid w:val="008C718A"/>
    <w:rsid w:val="009255C2"/>
    <w:rsid w:val="00BB48AC"/>
    <w:rsid w:val="00D62F7A"/>
    <w:rsid w:val="00DC4422"/>
    <w:rsid w:val="00E6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A9E1"/>
  <w15:docId w15:val="{2B1689C8-511F-412A-BFD2-4C217BCD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061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061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61532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8C7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3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mgops.mroc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1009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jmajzon</dc:creator>
  <cp:lastModifiedBy>MGOPS Mrocza</cp:lastModifiedBy>
  <cp:revision>8</cp:revision>
  <dcterms:created xsi:type="dcterms:W3CDTF">2024-03-14T08:20:00Z</dcterms:created>
  <dcterms:modified xsi:type="dcterms:W3CDTF">2024-04-23T09:54:00Z</dcterms:modified>
</cp:coreProperties>
</file>