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FF" w:rsidRDefault="00E20FFF" w:rsidP="00704423">
      <w:pPr>
        <w:pStyle w:val="Bezodstpw"/>
        <w:jc w:val="center"/>
        <w:rPr>
          <w:b/>
        </w:rPr>
      </w:pPr>
      <w:r>
        <w:rPr>
          <w:b/>
        </w:rPr>
        <w:t>Karta procedury zadania:</w:t>
      </w:r>
    </w:p>
    <w:p w:rsidR="00E20FFF" w:rsidRDefault="00E20FFF" w:rsidP="00704423">
      <w:pPr>
        <w:pStyle w:val="Bezodstpw"/>
        <w:jc w:val="center"/>
        <w:rPr>
          <w:b/>
        </w:rPr>
      </w:pPr>
      <w:r w:rsidRPr="00E20FFF">
        <w:rPr>
          <w:b/>
        </w:rPr>
        <w:t>Bon energetyczny</w:t>
      </w:r>
    </w:p>
    <w:p w:rsidR="00704423" w:rsidRDefault="00E20FFF" w:rsidP="00704423">
      <w:pPr>
        <w:pStyle w:val="Bezodstpw"/>
        <w:jc w:val="both"/>
      </w:pPr>
      <w:r w:rsidRPr="00E20FFF">
        <w:br/>
      </w:r>
      <w:r>
        <w:br/>
      </w:r>
      <w:r w:rsidR="00704423">
        <w:t>Przepisy ustawy z 23 maja 2024 r. o bonie energetycznym oraz o zmianie niektórych ustaw w celu</w:t>
      </w:r>
    </w:p>
    <w:p w:rsidR="00704423" w:rsidRDefault="00704423" w:rsidP="00704423">
      <w:pPr>
        <w:pStyle w:val="Bezodstpw"/>
        <w:jc w:val="both"/>
      </w:pPr>
      <w:r>
        <w:t>ograniczenia cen energii elektrycznej, gazu ziemnego i ciepła systemowego (Dz.U. z dnia 12</w:t>
      </w:r>
    </w:p>
    <w:p w:rsidR="00704423" w:rsidRDefault="00704423" w:rsidP="00704423">
      <w:pPr>
        <w:pStyle w:val="Bezodstpw"/>
        <w:jc w:val="both"/>
      </w:pPr>
      <w:r>
        <w:t>czerwca 2024r. poz. 859) dają możliwość ubiegania się w 2024 r. przez osoby spełniające kryterium</w:t>
      </w:r>
    </w:p>
    <w:p w:rsidR="00704423" w:rsidRDefault="00704423" w:rsidP="00704423">
      <w:pPr>
        <w:pStyle w:val="Bezodstpw"/>
        <w:jc w:val="both"/>
      </w:pPr>
      <w:r>
        <w:t>dochodowe o wypłatę bonu energetycznego. Świadczenie ma pozwolić częściowo pokryć</w:t>
      </w:r>
    </w:p>
    <w:p w:rsidR="00704423" w:rsidRDefault="00704423" w:rsidP="00704423">
      <w:pPr>
        <w:pStyle w:val="Bezodstpw"/>
        <w:jc w:val="both"/>
      </w:pPr>
      <w:r>
        <w:t>płatności z tytułu energii elektrycznej.</w:t>
      </w:r>
    </w:p>
    <w:p w:rsidR="00704423" w:rsidRDefault="00704423" w:rsidP="00704423">
      <w:pPr>
        <w:pStyle w:val="Bezodstpw"/>
        <w:jc w:val="both"/>
      </w:pPr>
      <w:r>
        <w:t>Bon energetyczny przysługuje:</w:t>
      </w:r>
    </w:p>
    <w:p w:rsidR="00704423" w:rsidRDefault="00704423" w:rsidP="00704423">
      <w:pPr>
        <w:pStyle w:val="Bezodstpw"/>
        <w:jc w:val="both"/>
      </w:pPr>
      <w:r>
        <w:t>1. osobie w gospodarstwie domowym jednoosobowym, w którym wysokość przeciętnego</w:t>
      </w:r>
    </w:p>
    <w:p w:rsidR="00704423" w:rsidRDefault="00704423" w:rsidP="00704423">
      <w:pPr>
        <w:pStyle w:val="Bezodstpw"/>
        <w:jc w:val="both"/>
      </w:pPr>
      <w:r>
        <w:t>miesięcznego dochodu za 2023 r. na osobę nie przekracza kwoty 2.500 zł,</w:t>
      </w:r>
    </w:p>
    <w:p w:rsidR="00704423" w:rsidRDefault="00704423" w:rsidP="00704423">
      <w:pPr>
        <w:pStyle w:val="Bezodstpw"/>
        <w:jc w:val="both"/>
      </w:pPr>
      <w:r>
        <w:t>2. osobie w gospodarstwie domowym wieloosobowym, w którym wysokość przeciętnego</w:t>
      </w:r>
    </w:p>
    <w:p w:rsidR="00704423" w:rsidRDefault="00704423" w:rsidP="00704423">
      <w:pPr>
        <w:pStyle w:val="Bezodstpw"/>
        <w:jc w:val="both"/>
      </w:pPr>
      <w:r>
        <w:t>miesięcznego dochodu za 2023 r. na osobę nie przekracza kwoty 1.700 zł na osobę.</w:t>
      </w:r>
    </w:p>
    <w:p w:rsidR="00704423" w:rsidRDefault="00704423" w:rsidP="00704423">
      <w:pPr>
        <w:pStyle w:val="Bezodstpw"/>
        <w:jc w:val="both"/>
      </w:pPr>
      <w:r>
        <w:t>Bon energetyczny przyznaje się w wysokości:</w:t>
      </w:r>
    </w:p>
    <w:p w:rsidR="00704423" w:rsidRDefault="000B3976" w:rsidP="00704423">
      <w:pPr>
        <w:pStyle w:val="Bezodstpw"/>
        <w:jc w:val="both"/>
      </w:pPr>
      <w:r>
        <w:t>1)</w:t>
      </w:r>
      <w:r w:rsidR="00704423">
        <w:t xml:space="preserve"> 300 zł – gospodarstwu domowemu jednoosobowemu;</w:t>
      </w:r>
    </w:p>
    <w:p w:rsidR="00704423" w:rsidRDefault="000B3976" w:rsidP="00704423">
      <w:pPr>
        <w:pStyle w:val="Bezodstpw"/>
        <w:jc w:val="both"/>
      </w:pPr>
      <w:r>
        <w:t>2)</w:t>
      </w:r>
      <w:r w:rsidR="00704423">
        <w:t xml:space="preserve"> 400 zł – gospodarstwu domowemu wieloosobowemu składającemu się z 2 do 3 osób;</w:t>
      </w:r>
    </w:p>
    <w:p w:rsidR="00704423" w:rsidRDefault="000B3976" w:rsidP="00704423">
      <w:pPr>
        <w:pStyle w:val="Bezodstpw"/>
        <w:jc w:val="both"/>
      </w:pPr>
      <w:r>
        <w:t>3)</w:t>
      </w:r>
      <w:r w:rsidR="00704423">
        <w:t xml:space="preserve"> 500 zł – gospodarstwu domowemu wieloosobowemu składającemu się z 4 do 5 osób;</w:t>
      </w:r>
    </w:p>
    <w:p w:rsidR="00704423" w:rsidRDefault="000B3976" w:rsidP="00704423">
      <w:pPr>
        <w:pStyle w:val="Bezodstpw"/>
        <w:jc w:val="both"/>
      </w:pPr>
      <w:r>
        <w:t>4)</w:t>
      </w:r>
      <w:r w:rsidR="00704423">
        <w:t xml:space="preserve"> 600 zł – gospodarstwu domowemu wieloosobowemu składającemu się z co najmniej 6 osób.</w:t>
      </w:r>
    </w:p>
    <w:p w:rsidR="00704423" w:rsidRDefault="00704423" w:rsidP="00704423">
      <w:pPr>
        <w:pStyle w:val="Bezodstpw"/>
        <w:jc w:val="both"/>
      </w:pPr>
      <w:r>
        <w:t>W przypadku gdy główne źródło ogrzewania danego gospodarstwa domowego jest zasilane</w:t>
      </w:r>
    </w:p>
    <w:p w:rsidR="00704423" w:rsidRDefault="00704423" w:rsidP="00704423">
      <w:pPr>
        <w:pStyle w:val="Bezodstpw"/>
        <w:jc w:val="both"/>
      </w:pPr>
      <w:r>
        <w:t>energią elektryczną i jest wpisane lub zgłoszone do Centralnej Ewidencji Emisyjności Budynków</w:t>
      </w:r>
    </w:p>
    <w:p w:rsidR="00704423" w:rsidRDefault="00704423" w:rsidP="00704423">
      <w:pPr>
        <w:pStyle w:val="Bezodstpw"/>
        <w:jc w:val="both"/>
      </w:pPr>
      <w:r>
        <w:t>do dnia 1 kwietnia 2024 r. (albo po tym dniu – w przypadku głównych źródeł ogrzewania</w:t>
      </w:r>
    </w:p>
    <w:p w:rsidR="00704423" w:rsidRDefault="00704423" w:rsidP="00704423">
      <w:pPr>
        <w:pStyle w:val="Bezodstpw"/>
        <w:jc w:val="both"/>
      </w:pPr>
      <w:r>
        <w:t>zgłoszonych lub wpisanych po raz pierwszy do CEEB), bon energetyczny przyznaje się</w:t>
      </w:r>
    </w:p>
    <w:p w:rsidR="00704423" w:rsidRDefault="00704423" w:rsidP="00704423">
      <w:pPr>
        <w:pStyle w:val="Bezodstpw"/>
        <w:jc w:val="both"/>
      </w:pPr>
      <w:r>
        <w:t>w wysokości:</w:t>
      </w:r>
    </w:p>
    <w:p w:rsidR="00704423" w:rsidRDefault="000B3976" w:rsidP="00704423">
      <w:pPr>
        <w:pStyle w:val="Bezodstpw"/>
        <w:jc w:val="both"/>
      </w:pPr>
      <w:r>
        <w:t>1)</w:t>
      </w:r>
      <w:r w:rsidR="00704423">
        <w:t>600 zł – gospodarstwu domowemu jednoosobowemu;</w:t>
      </w:r>
    </w:p>
    <w:p w:rsidR="00704423" w:rsidRDefault="000B3976" w:rsidP="00704423">
      <w:pPr>
        <w:pStyle w:val="Bezodstpw"/>
        <w:jc w:val="both"/>
      </w:pPr>
      <w:r>
        <w:t>2)</w:t>
      </w:r>
      <w:r w:rsidR="00704423">
        <w:t xml:space="preserve"> 800 zł – gospodarstwu domowemu wieloosobowemu składającemu się z 2 do 3 osób;</w:t>
      </w:r>
    </w:p>
    <w:p w:rsidR="00704423" w:rsidRDefault="000B3976" w:rsidP="00704423">
      <w:pPr>
        <w:pStyle w:val="Bezodstpw"/>
        <w:jc w:val="both"/>
      </w:pPr>
      <w:r>
        <w:t>3)</w:t>
      </w:r>
      <w:r w:rsidR="00704423">
        <w:t>1000 zł – gospodarstwu domowemu wieloosobowemu składającemu się z 4 do 5 osób;</w:t>
      </w:r>
    </w:p>
    <w:p w:rsidR="00704423" w:rsidRDefault="000B3976" w:rsidP="00704423">
      <w:pPr>
        <w:pStyle w:val="Bezodstpw"/>
        <w:jc w:val="both"/>
      </w:pPr>
      <w:r>
        <w:t>4)</w:t>
      </w:r>
      <w:r w:rsidR="00704423">
        <w:t xml:space="preserve"> 1200 zł – gospodarstwu domowemu wieloosobowemu składającemu się z co najmniej 6</w:t>
      </w:r>
    </w:p>
    <w:p w:rsidR="00704423" w:rsidRDefault="00704423" w:rsidP="00704423">
      <w:pPr>
        <w:pStyle w:val="Bezodstpw"/>
        <w:jc w:val="both"/>
      </w:pPr>
      <w:r>
        <w:t>osób.</w:t>
      </w:r>
    </w:p>
    <w:p w:rsidR="00704423" w:rsidRDefault="00704423" w:rsidP="00704423">
      <w:pPr>
        <w:pStyle w:val="Bezodstpw"/>
        <w:jc w:val="both"/>
      </w:pPr>
      <w:r>
        <w:t>Jednocześnie obowiązywać będzie tzw. zasada złotówka za złotówkę, co oznacza, iż bon</w:t>
      </w:r>
    </w:p>
    <w:p w:rsidR="00704423" w:rsidRDefault="00704423" w:rsidP="00704423">
      <w:pPr>
        <w:pStyle w:val="Bezodstpw"/>
        <w:jc w:val="both"/>
      </w:pPr>
      <w:r>
        <w:t>energetyczny będzie przyznawany nawet po przekroczeniu kryterium dochodowego, a kwota bonu</w:t>
      </w:r>
    </w:p>
    <w:p w:rsidR="00704423" w:rsidRDefault="00704423" w:rsidP="00704423">
      <w:pPr>
        <w:pStyle w:val="Bezodstpw"/>
        <w:jc w:val="both"/>
      </w:pPr>
      <w:r>
        <w:t>będzie pomniejszana o kwotę tego przekroczenia. Minimalna kwota wypłacanych bonów</w:t>
      </w:r>
    </w:p>
    <w:p w:rsidR="00704423" w:rsidRDefault="00704423" w:rsidP="00704423">
      <w:pPr>
        <w:pStyle w:val="Bezodstpw"/>
        <w:jc w:val="both"/>
      </w:pPr>
      <w:r>
        <w:t>energetycznych będzie wynosić 20 zł. Poniżej 20 zł kwota bonu energetycznego nie będzie</w:t>
      </w:r>
    </w:p>
    <w:p w:rsidR="00704423" w:rsidRDefault="00704423" w:rsidP="00704423">
      <w:pPr>
        <w:pStyle w:val="Bezodstpw"/>
        <w:jc w:val="both"/>
      </w:pPr>
      <w:r>
        <w:t>wypłacana.</w:t>
      </w:r>
    </w:p>
    <w:p w:rsidR="005E406F" w:rsidRDefault="005E406F" w:rsidP="005E406F">
      <w:pPr>
        <w:pStyle w:val="Bezodstpw"/>
        <w:jc w:val="center"/>
        <w:rPr>
          <w:b/>
        </w:rPr>
      </w:pPr>
    </w:p>
    <w:p w:rsidR="00704423" w:rsidRPr="005E406F" w:rsidRDefault="00704423" w:rsidP="005E406F">
      <w:pPr>
        <w:pStyle w:val="Bezodstpw"/>
        <w:jc w:val="center"/>
        <w:rPr>
          <w:b/>
        </w:rPr>
      </w:pPr>
      <w:r w:rsidRPr="005E406F">
        <w:rPr>
          <w:b/>
        </w:rPr>
        <w:t>Wniosek o wypłatę bonu energetycznego składa się w terminie od dnia 1 sierpnia 2024 r. do dnia</w:t>
      </w:r>
    </w:p>
    <w:p w:rsidR="00704423" w:rsidRPr="005E406F" w:rsidRDefault="00704423" w:rsidP="005E406F">
      <w:pPr>
        <w:pStyle w:val="Bezodstpw"/>
        <w:jc w:val="center"/>
        <w:rPr>
          <w:b/>
        </w:rPr>
      </w:pPr>
      <w:r w:rsidRPr="005E406F">
        <w:rPr>
          <w:b/>
        </w:rPr>
        <w:t>30 września 2024 r.</w:t>
      </w:r>
    </w:p>
    <w:p w:rsidR="00617F77" w:rsidRDefault="00617F77" w:rsidP="00704423">
      <w:pPr>
        <w:pStyle w:val="Bezodstpw"/>
        <w:jc w:val="both"/>
      </w:pPr>
    </w:p>
    <w:p w:rsidR="00704423" w:rsidRPr="00704423" w:rsidRDefault="00704423" w:rsidP="00704423">
      <w:pPr>
        <w:pStyle w:val="Bezodstpw"/>
        <w:rPr>
          <w:b/>
        </w:rPr>
      </w:pPr>
      <w:r w:rsidRPr="00704423">
        <w:rPr>
          <w:b/>
        </w:rPr>
        <w:t>Procedura ubiegania się o pomoc:</w:t>
      </w:r>
    </w:p>
    <w:p w:rsidR="00704423" w:rsidRDefault="00704423" w:rsidP="00704423">
      <w:pPr>
        <w:pStyle w:val="Bezodstpw"/>
      </w:pPr>
      <w:r>
        <w:t>1. Złożenie wniosku: w MGOPS w Mroczy, ul. Łąkowa 7 , 89-115</w:t>
      </w:r>
    </w:p>
    <w:p w:rsidR="00704423" w:rsidRDefault="00704423" w:rsidP="00704423">
      <w:pPr>
        <w:pStyle w:val="Bezodstpw"/>
      </w:pPr>
      <w:r>
        <w:t>- osobiście</w:t>
      </w:r>
    </w:p>
    <w:p w:rsidR="00704423" w:rsidRDefault="00704423" w:rsidP="00704423">
      <w:pPr>
        <w:pStyle w:val="Bezodstpw"/>
      </w:pPr>
      <w:r>
        <w:t>- pocztą</w:t>
      </w:r>
    </w:p>
    <w:p w:rsidR="00704423" w:rsidRDefault="000B3976" w:rsidP="00704423">
      <w:pPr>
        <w:pStyle w:val="Bezodstpw"/>
      </w:pPr>
      <w:r>
        <w:t xml:space="preserve">- </w:t>
      </w:r>
      <w:r w:rsidR="00704423">
        <w:t xml:space="preserve">elektronicznie poprzez </w:t>
      </w:r>
      <w:proofErr w:type="spellStart"/>
      <w:r w:rsidR="00704423">
        <w:t>ePUAP</w:t>
      </w:r>
      <w:proofErr w:type="spellEnd"/>
      <w:r w:rsidR="00704423">
        <w:t>,</w:t>
      </w:r>
    </w:p>
    <w:p w:rsidR="00704423" w:rsidRDefault="00704423" w:rsidP="00704423">
      <w:pPr>
        <w:pStyle w:val="Bezodstpw"/>
      </w:pPr>
      <w:r>
        <w:t xml:space="preserve">  </w:t>
      </w:r>
    </w:p>
    <w:p w:rsidR="00704423" w:rsidRPr="00704423" w:rsidRDefault="00704423" w:rsidP="00704423">
      <w:pPr>
        <w:pStyle w:val="Bezodstpw"/>
        <w:rPr>
          <w:b/>
        </w:rPr>
      </w:pPr>
      <w:r w:rsidRPr="00704423">
        <w:rPr>
          <w:b/>
        </w:rPr>
        <w:t xml:space="preserve">2. Wymagane dokumenty*: </w:t>
      </w:r>
    </w:p>
    <w:p w:rsidR="00704423" w:rsidRDefault="00704423" w:rsidP="00704423">
      <w:pPr>
        <w:pStyle w:val="Bezodstpw"/>
      </w:pPr>
    </w:p>
    <w:p w:rsidR="00704423" w:rsidRDefault="00704423" w:rsidP="00704423">
      <w:pPr>
        <w:pStyle w:val="Bezodstpw"/>
      </w:pPr>
      <w:r>
        <w:t xml:space="preserve">1.      wniosek o przyznanie </w:t>
      </w:r>
      <w:r>
        <w:t>bonu energetycznego</w:t>
      </w:r>
      <w:r>
        <w:t>,</w:t>
      </w:r>
    </w:p>
    <w:p w:rsidR="00704423" w:rsidRDefault="00704423" w:rsidP="00704423">
      <w:pPr>
        <w:pStyle w:val="Bezodstpw"/>
      </w:pPr>
      <w:r>
        <w:t>2.      dokumenty stwierdzające wysokość dochodu osób w gospodarstwie domowym, w tym odpowiednio:</w:t>
      </w:r>
    </w:p>
    <w:p w:rsidR="00704423" w:rsidRDefault="00704423" w:rsidP="00704423">
      <w:pPr>
        <w:pStyle w:val="Bezodstpw"/>
      </w:pPr>
      <w:r>
        <w:t xml:space="preserve">•  oświadczenia wnioskodawcy o dochodach członków rodziny osiągniętych w roku kalendarzowym poprzedzającym okres zasiłkowy, innych niż dochody podlegające opodatkowaniu podatkiem </w:t>
      </w:r>
      <w:r>
        <w:lastRenderedPageBreak/>
        <w:t>dochodowym od osób fizycznych na zasadach określonych w art. 27, art. 30b, art. 30c, art. 30e, art. 30f ustawy z dnia 26 lipca 1991 r. o podatku dochodowym od osób fizycznych,</w:t>
      </w:r>
    </w:p>
    <w:p w:rsidR="00704423" w:rsidRDefault="00704423" w:rsidP="00704423">
      <w:pPr>
        <w:pStyle w:val="Bezodstpw"/>
      </w:pPr>
      <w:r>
        <w:t>3.      w indywidualnych przypadkach inne dokumenty i oświadczenia niezbędne do ustalenia wysokości przeciętnego miesięcznego dochodu przypadającego na jednego członka gospodarstwa domowego</w:t>
      </w:r>
    </w:p>
    <w:p w:rsidR="00704423" w:rsidRDefault="00704423" w:rsidP="00704423">
      <w:pPr>
        <w:pStyle w:val="Bezodstpw"/>
      </w:pPr>
    </w:p>
    <w:p w:rsidR="00704423" w:rsidRDefault="00704423" w:rsidP="00704423">
      <w:pPr>
        <w:pStyle w:val="Bezodstpw"/>
        <w:rPr>
          <w:b/>
        </w:rPr>
      </w:pPr>
      <w:r w:rsidRPr="00704423">
        <w:rPr>
          <w:b/>
        </w:rPr>
        <w:t xml:space="preserve">3.Nazwa komórki organizacyjnej załatwiającej sprawę: </w:t>
      </w:r>
    </w:p>
    <w:p w:rsidR="00704423" w:rsidRPr="00704423" w:rsidRDefault="00704423" w:rsidP="00704423">
      <w:pPr>
        <w:pStyle w:val="Bezodstpw"/>
        <w:rPr>
          <w:b/>
        </w:rPr>
      </w:pPr>
    </w:p>
    <w:p w:rsidR="00704423" w:rsidRDefault="00704423" w:rsidP="00704423">
      <w:pPr>
        <w:pStyle w:val="Bezodstpw"/>
      </w:pPr>
      <w:r>
        <w:t>Miejsko Gminny Ośrodek Pomocy Społecznej ul. Łąkowa 7, 89-115 Mrocza Sekcja Świadczeń - pokój nr 1.2, tel. 52 385 63 55 w. 37 lub 531 622 428</w:t>
      </w:r>
    </w:p>
    <w:p w:rsidR="00704423" w:rsidRDefault="00704423" w:rsidP="00704423">
      <w:pPr>
        <w:pStyle w:val="Bezodstpw"/>
      </w:pPr>
    </w:p>
    <w:p w:rsidR="00704423" w:rsidRPr="00704423" w:rsidRDefault="00704423" w:rsidP="00704423">
      <w:pPr>
        <w:pStyle w:val="Bezodstpw"/>
        <w:rPr>
          <w:b/>
        </w:rPr>
      </w:pPr>
      <w:r w:rsidRPr="00704423">
        <w:rPr>
          <w:b/>
        </w:rPr>
        <w:t xml:space="preserve">4.Sposób załatwienia sprawy: </w:t>
      </w:r>
    </w:p>
    <w:p w:rsidR="00704423" w:rsidRDefault="00704423" w:rsidP="00704423">
      <w:pPr>
        <w:pStyle w:val="Bezodstpw"/>
      </w:pPr>
      <w:r>
        <w:t xml:space="preserve">-przyjęcie wniosku o wypłatę </w:t>
      </w:r>
      <w:r>
        <w:t>bonu energetycznego</w:t>
      </w:r>
    </w:p>
    <w:p w:rsidR="00704423" w:rsidRDefault="00704423" w:rsidP="00704423">
      <w:pPr>
        <w:pStyle w:val="Bezodstpw"/>
      </w:pPr>
      <w:r>
        <w:t xml:space="preserve">-wezwanie do uzupełnienia wniosku** </w:t>
      </w:r>
    </w:p>
    <w:p w:rsidR="00704423" w:rsidRDefault="00704423" w:rsidP="00704423">
      <w:pPr>
        <w:pStyle w:val="Bezodstpw"/>
      </w:pPr>
      <w:r>
        <w:t xml:space="preserve">-wydanie informacji/decyzji administracyjnej na piśmie </w:t>
      </w:r>
    </w:p>
    <w:p w:rsidR="00704423" w:rsidRDefault="00704423" w:rsidP="00704423">
      <w:pPr>
        <w:pStyle w:val="Bezodstpw"/>
      </w:pPr>
    </w:p>
    <w:p w:rsidR="00704423" w:rsidRPr="00704423" w:rsidRDefault="00704423" w:rsidP="00704423">
      <w:pPr>
        <w:pStyle w:val="Bezodstpw"/>
        <w:rPr>
          <w:b/>
        </w:rPr>
      </w:pPr>
      <w:r w:rsidRPr="00704423">
        <w:rPr>
          <w:b/>
        </w:rPr>
        <w:t>5.Termin załatwienia sprawy:</w:t>
      </w:r>
    </w:p>
    <w:p w:rsidR="00704423" w:rsidRDefault="00704423" w:rsidP="00704423">
      <w:pPr>
        <w:pStyle w:val="Bezodstpw"/>
      </w:pPr>
    </w:p>
    <w:p w:rsidR="00704423" w:rsidRDefault="00704423" w:rsidP="00704423">
      <w:pPr>
        <w:pStyle w:val="Bezodstpw"/>
      </w:pPr>
      <w:r>
        <w:t xml:space="preserve">Świadczenie wypłacane jest jednorazowo w terminie do </w:t>
      </w:r>
      <w:r w:rsidR="005E406F">
        <w:t xml:space="preserve">końca </w:t>
      </w:r>
      <w:r>
        <w:t xml:space="preserve">2024 r. Przyznanie </w:t>
      </w:r>
      <w:r>
        <w:t>bonu energetycznego</w:t>
      </w:r>
      <w:r>
        <w:t xml:space="preserve"> nie wymaga wydania decyzji. Informacja o przyznaniu </w:t>
      </w:r>
      <w:r>
        <w:t>bonu energetycznego</w:t>
      </w:r>
      <w:r>
        <w:t xml:space="preserve"> zostanie przekazana na wskazany we wniosku adres poczty elektronicznej. Jeżeli adres poczty elektronicznej nie został wskazany, informację będzie można odebrać osobiście w organie rozpatrującym wniosek. Nieodebranie informacji nie wstrzymuje wypłaty świadczenia.</w:t>
      </w:r>
    </w:p>
    <w:p w:rsidR="00704423" w:rsidRDefault="00704423" w:rsidP="00704423">
      <w:pPr>
        <w:pStyle w:val="Bezodstpw"/>
      </w:pPr>
    </w:p>
    <w:p w:rsidR="00704423" w:rsidRDefault="00704423" w:rsidP="00704423">
      <w:pPr>
        <w:pStyle w:val="Bezodstpw"/>
      </w:pPr>
      <w:r>
        <w:t xml:space="preserve">  </w:t>
      </w:r>
    </w:p>
    <w:p w:rsidR="00704423" w:rsidRPr="00704423" w:rsidRDefault="00704423" w:rsidP="00704423">
      <w:pPr>
        <w:pStyle w:val="Bezodstpw"/>
        <w:rPr>
          <w:b/>
        </w:rPr>
      </w:pPr>
      <w:r w:rsidRPr="00704423">
        <w:rPr>
          <w:b/>
        </w:rPr>
        <w:t xml:space="preserve">6. Podstawa prawna: </w:t>
      </w:r>
    </w:p>
    <w:p w:rsidR="00704423" w:rsidRDefault="00704423" w:rsidP="00704423">
      <w:pPr>
        <w:pStyle w:val="Bezodstpw"/>
      </w:pPr>
    </w:p>
    <w:p w:rsidR="001838AE" w:rsidRDefault="00704423" w:rsidP="00704423">
      <w:pPr>
        <w:pStyle w:val="Bezodstpw"/>
      </w:pPr>
      <w:r>
        <w:t>Ustawa</w:t>
      </w:r>
      <w:r w:rsidRPr="00704423">
        <w:t xml:space="preserve"> z dnia 23 maja 2024r. o bonie energetycznym oraz o zmianie niektórych ustaw </w:t>
      </w:r>
      <w:r w:rsidR="001838AE">
        <w:t>.</w:t>
      </w:r>
      <w:bookmarkStart w:id="0" w:name="_GoBack"/>
      <w:bookmarkEnd w:id="0"/>
    </w:p>
    <w:p w:rsidR="005E406F" w:rsidRDefault="005E406F" w:rsidP="00704423">
      <w:pPr>
        <w:pStyle w:val="Bezodstpw"/>
      </w:pPr>
      <w:r>
        <w:t>Ustawa</w:t>
      </w:r>
      <w:r w:rsidRPr="005E406F">
        <w:t xml:space="preserve"> z dnia 21 listopada 2008 r. o wspieraniu termomodernizacji i remontów oraz o centralnej ewidencji emisyjności budynków </w:t>
      </w:r>
      <w:r w:rsidR="001838AE">
        <w:t>.</w:t>
      </w:r>
    </w:p>
    <w:p w:rsidR="00704423" w:rsidRDefault="00704423" w:rsidP="00704423">
      <w:pPr>
        <w:pStyle w:val="Bezodstpw"/>
      </w:pPr>
      <w:r>
        <w:t>Ustawa z dnia 28 listopada 2003 r. o świadczeniach rodzinnych,</w:t>
      </w:r>
    </w:p>
    <w:p w:rsidR="00704423" w:rsidRDefault="00704423" w:rsidP="00704423">
      <w:pPr>
        <w:pStyle w:val="Bezodstpw"/>
      </w:pPr>
      <w:r>
        <w:t>Ustawa z dnia 14 czerwca 1960 r. kodeks postępowania administracyjnego,</w:t>
      </w:r>
    </w:p>
    <w:p w:rsidR="00704423" w:rsidRDefault="00704423" w:rsidP="00704423">
      <w:pPr>
        <w:pStyle w:val="Bezodstpw"/>
      </w:pPr>
    </w:p>
    <w:p w:rsidR="00704423" w:rsidRDefault="00704423" w:rsidP="00704423">
      <w:pPr>
        <w:pStyle w:val="Bezodstpw"/>
      </w:pPr>
    </w:p>
    <w:p w:rsidR="00704423" w:rsidRPr="005E406F" w:rsidRDefault="00704423" w:rsidP="00704423">
      <w:pPr>
        <w:pStyle w:val="Bezodstpw"/>
        <w:rPr>
          <w:b/>
        </w:rPr>
      </w:pPr>
      <w:r w:rsidRPr="005E406F">
        <w:rPr>
          <w:b/>
        </w:rPr>
        <w:t xml:space="preserve">7. Tryb Odwoławczy: </w:t>
      </w:r>
    </w:p>
    <w:p w:rsidR="00704423" w:rsidRDefault="00704423" w:rsidP="00704423">
      <w:pPr>
        <w:pStyle w:val="Bezodstpw"/>
      </w:pPr>
      <w:r>
        <w:t>- od decyzji służy prawo wniesienia odwołania do Samorządowego Kolegium Odwoławczego w Bydgoszczy ul. Jagiellońska 1-3,</w:t>
      </w:r>
      <w:r w:rsidR="001838AE">
        <w:t>85-950 Bydgoszcz,</w:t>
      </w:r>
      <w:r>
        <w:t xml:space="preserve"> za pośrednictwem Miejsko Gminnego Ośrodka Pomocy Społecznej w Mroczy w terminie 14 dni od daty doręczenia niniejszej decyzji lub bezpośrednio do SKO w Bydgoszczy.</w:t>
      </w:r>
    </w:p>
    <w:p w:rsidR="00704423" w:rsidRDefault="00704423" w:rsidP="00704423">
      <w:pPr>
        <w:pStyle w:val="Bezodstpw"/>
      </w:pPr>
    </w:p>
    <w:p w:rsidR="00704423" w:rsidRPr="005E406F" w:rsidRDefault="00704423" w:rsidP="00704423">
      <w:pPr>
        <w:pStyle w:val="Bezodstpw"/>
        <w:rPr>
          <w:b/>
        </w:rPr>
      </w:pPr>
      <w:r w:rsidRPr="005E406F">
        <w:rPr>
          <w:b/>
        </w:rPr>
        <w:t xml:space="preserve">8.Informacje o adresatach, których dotyczy rozstrzygniecie:  </w:t>
      </w:r>
    </w:p>
    <w:p w:rsidR="00704423" w:rsidRDefault="00704423" w:rsidP="00704423">
      <w:pPr>
        <w:pStyle w:val="Bezodstpw"/>
      </w:pPr>
      <w:r>
        <w:t>- decyzję lub informację otrzymuje wnioskodawca  lub opiekun prawny.</w:t>
      </w:r>
    </w:p>
    <w:p w:rsidR="00704423" w:rsidRDefault="00704423" w:rsidP="00704423">
      <w:pPr>
        <w:pStyle w:val="Bezodstpw"/>
      </w:pPr>
    </w:p>
    <w:p w:rsidR="00704423" w:rsidRPr="005E406F" w:rsidRDefault="00704423" w:rsidP="00704423">
      <w:pPr>
        <w:pStyle w:val="Bezodstpw"/>
        <w:rPr>
          <w:b/>
        </w:rPr>
      </w:pPr>
      <w:r w:rsidRPr="005E406F">
        <w:rPr>
          <w:b/>
        </w:rPr>
        <w:t>9.Dokumenty do pobrania na stronie: https://bip.mgops.mrocza.pl</w:t>
      </w:r>
    </w:p>
    <w:p w:rsidR="00704423" w:rsidRDefault="00704423" w:rsidP="00704423">
      <w:pPr>
        <w:pStyle w:val="Bezodstpw"/>
        <w:jc w:val="both"/>
      </w:pPr>
      <w:r>
        <w:t xml:space="preserve">- Wniosek o wypłatę </w:t>
      </w:r>
      <w:r w:rsidR="005E406F">
        <w:t>bonu energetycznego</w:t>
      </w:r>
    </w:p>
    <w:p w:rsidR="00704423" w:rsidRDefault="00704423" w:rsidP="00704423">
      <w:pPr>
        <w:pStyle w:val="Bezodstpw"/>
        <w:jc w:val="both"/>
      </w:pPr>
    </w:p>
    <w:p w:rsidR="00704423" w:rsidRDefault="00704423" w:rsidP="00704423">
      <w:pPr>
        <w:pStyle w:val="Bezodstpw"/>
        <w:jc w:val="both"/>
      </w:pPr>
    </w:p>
    <w:p w:rsidR="00704423" w:rsidRDefault="00704423" w:rsidP="00704423">
      <w:pPr>
        <w:pStyle w:val="Bezodstpw"/>
        <w:rPr>
          <w:rFonts w:ascii="Aptos" w:hAnsi="Aptos"/>
        </w:rPr>
      </w:pPr>
      <w:r>
        <w:rPr>
          <w:rFonts w:ascii="Aptos" w:hAnsi="Aptos"/>
        </w:rPr>
        <w:t xml:space="preserve">* </w:t>
      </w:r>
      <w:r>
        <w:rPr>
          <w:rFonts w:ascii="Aptos" w:hAnsi="Aptos"/>
          <w:i/>
          <w:iCs/>
        </w:rPr>
        <w:t xml:space="preserve">w zależności od sytuacji rodziny </w:t>
      </w:r>
    </w:p>
    <w:p w:rsidR="00704423" w:rsidRDefault="00704423" w:rsidP="00704423">
      <w:pPr>
        <w:pStyle w:val="Bezodstpw"/>
        <w:rPr>
          <w:rFonts w:ascii="Aptos" w:hAnsi="Aptos"/>
        </w:rPr>
      </w:pPr>
      <w:r>
        <w:rPr>
          <w:rFonts w:ascii="Aptos" w:hAnsi="Aptos"/>
          <w:i/>
          <w:iCs/>
        </w:rPr>
        <w:t xml:space="preserve">** w razie konieczności </w:t>
      </w:r>
    </w:p>
    <w:p w:rsidR="00704423" w:rsidRDefault="00704423" w:rsidP="00704423">
      <w:pPr>
        <w:rPr>
          <w:rFonts w:ascii="Aptos" w:hAnsi="Aptos"/>
        </w:rPr>
      </w:pPr>
    </w:p>
    <w:p w:rsidR="00704423" w:rsidRDefault="00704423" w:rsidP="00704423">
      <w:pPr>
        <w:pStyle w:val="Bezodstpw"/>
        <w:jc w:val="both"/>
      </w:pPr>
    </w:p>
    <w:sectPr w:rsidR="00704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FF"/>
    <w:rsid w:val="000B3976"/>
    <w:rsid w:val="001838AE"/>
    <w:rsid w:val="00555F74"/>
    <w:rsid w:val="005E406F"/>
    <w:rsid w:val="00600956"/>
    <w:rsid w:val="00617F77"/>
    <w:rsid w:val="00704423"/>
    <w:rsid w:val="00E2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F74"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0F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F74"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0F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Płoszaj</dc:creator>
  <cp:lastModifiedBy>Małgorzata Płoszaj</cp:lastModifiedBy>
  <cp:revision>4</cp:revision>
  <cp:lastPrinted>2024-12-05T08:17:00Z</cp:lastPrinted>
  <dcterms:created xsi:type="dcterms:W3CDTF">2024-12-05T07:37:00Z</dcterms:created>
  <dcterms:modified xsi:type="dcterms:W3CDTF">2024-12-05T08:24:00Z</dcterms:modified>
</cp:coreProperties>
</file>